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62" w:rsidRDefault="005A01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AF70" wp14:editId="192937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7032" w:rsidRPr="005A0162" w:rsidRDefault="00FD7032" w:rsidP="005A0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162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Основные показатели социально-экономического развития Грачевского муниципального округа Ставропольского края на 2022 год и плановый период 2023 и 2024 годов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AAF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FD7032" w:rsidRPr="005A0162" w:rsidRDefault="00FD7032" w:rsidP="005A0162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0162">
                        <w:rPr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Основные показатели социально-экономического развития Грачевского муниципального округа Ставропольского края на 2022 год и плановый период 2023 и 2024 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A0162" w:rsidRPr="005A0162" w:rsidRDefault="005A0162" w:rsidP="005A0162">
      <w:pPr>
        <w:rPr>
          <w:rFonts w:ascii="Times New Roman" w:hAnsi="Times New Roman" w:cs="Times New Roman"/>
          <w:sz w:val="28"/>
          <w:szCs w:val="28"/>
        </w:rPr>
      </w:pPr>
    </w:p>
    <w:p w:rsidR="005A0162" w:rsidRDefault="005A0162" w:rsidP="005A01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706"/>
        <w:gridCol w:w="1152"/>
        <w:gridCol w:w="1134"/>
        <w:gridCol w:w="1134"/>
        <w:gridCol w:w="1182"/>
        <w:gridCol w:w="1512"/>
        <w:gridCol w:w="1417"/>
        <w:gridCol w:w="1418"/>
        <w:gridCol w:w="1417"/>
        <w:gridCol w:w="1418"/>
      </w:tblGrid>
      <w:tr w:rsidR="00FD7032" w:rsidRPr="00FD7032" w:rsidTr="00B64D49">
        <w:trPr>
          <w:trHeight w:val="720"/>
        </w:trPr>
        <w:tc>
          <w:tcPr>
            <w:tcW w:w="2240" w:type="dxa"/>
            <w:vMerge w:val="restart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6" w:type="dxa"/>
            <w:vMerge w:val="restart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52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134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134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Оценка показателя</w:t>
            </w:r>
          </w:p>
        </w:tc>
        <w:tc>
          <w:tcPr>
            <w:tcW w:w="8364" w:type="dxa"/>
            <w:gridSpan w:val="6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94" w:type="dxa"/>
            <w:gridSpan w:val="2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консервативный</w:t>
            </w:r>
          </w:p>
        </w:tc>
        <w:tc>
          <w:tcPr>
            <w:tcW w:w="1512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417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консервативный</w:t>
            </w:r>
          </w:p>
        </w:tc>
        <w:tc>
          <w:tcPr>
            <w:tcW w:w="1418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417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консервативный</w:t>
            </w:r>
          </w:p>
        </w:tc>
        <w:tc>
          <w:tcPr>
            <w:tcW w:w="1418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1512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1417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1418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1417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1418" w:type="dxa"/>
            <w:vAlign w:val="center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</w:tr>
      <w:tr w:rsidR="00FD7032" w:rsidRPr="00FD7032" w:rsidTr="00B64D49">
        <w:trPr>
          <w:trHeight w:val="756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(в среднегодовом исчислении)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37,56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37,34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37,45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37,56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37,60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37,56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37,65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20,38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19,90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19,70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19,75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19,90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20,10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20,20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населения старше трудоспособного возраста (на 1 января года)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11,30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11,30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11,40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жизни при рождении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число лет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D7032" w:rsidRPr="00FD7032" w:rsidTr="00B64D49">
        <w:trPr>
          <w:trHeight w:val="12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число родившихся живыми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br/>
              <w:t>на 1000 человек населения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8,80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9,40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9,70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9,90</w:t>
            </w:r>
          </w:p>
        </w:tc>
      </w:tr>
      <w:tr w:rsidR="00FD7032" w:rsidRPr="00FD7032" w:rsidTr="00B64D49">
        <w:trPr>
          <w:trHeight w:val="108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число умерших на 1000 человек населения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14,80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14,90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14,80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14,80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14,70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14,70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14,60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 населения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 1000 человек населения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-3,60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-6,50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-5,50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-5,60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-5,30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-5,40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-5,00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-5,20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-4,70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Миграционный прирост (убыль)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-0,27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-0,20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FD7032" w:rsidRPr="00FD7032" w:rsidTr="00B64D49">
        <w:trPr>
          <w:trHeight w:val="101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Промышленное производство</w:t>
            </w:r>
          </w:p>
        </w:tc>
      </w:tr>
      <w:tr w:rsidR="00FD7032" w:rsidRPr="00FD7032" w:rsidTr="00B64D49">
        <w:trPr>
          <w:trHeight w:val="4416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517,83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1650,60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182,80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183,10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208,70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215,90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345,20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256,20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422,10</w:t>
            </w:r>
          </w:p>
        </w:tc>
      </w:tr>
      <w:tr w:rsidR="00FD7032" w:rsidRPr="00FD7032" w:rsidTr="00B64D49">
        <w:trPr>
          <w:trHeight w:val="415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видам экономической деятельности 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83,50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318,70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11,07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100,16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117,91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165,40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118,67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122,28</w:t>
            </w:r>
          </w:p>
        </w:tc>
      </w:tr>
      <w:tr w:rsidR="00FD7032" w:rsidRPr="00FD7032" w:rsidTr="00B64D49">
        <w:trPr>
          <w:trHeight w:val="8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470,57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533,76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554,26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500,97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560,10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510,48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582,10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515,20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594,10</w:t>
            </w:r>
          </w:p>
        </w:tc>
      </w:tr>
      <w:tr w:rsidR="00FD7032" w:rsidRPr="00FD7032" w:rsidTr="00B64D49">
        <w:trPr>
          <w:trHeight w:val="1476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РАЗДЕЛ C: Обрабатывающие производства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107,52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113,43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103,84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90,39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101,05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101,90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103,93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100,92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102,06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услуг собственными силами - 10 Производство пищевых продуктов*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470,57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533,76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554,26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500,97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560,10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510,48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582,10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515,20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594,10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-10 Производство пищевых продуктов*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107,52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113,43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103,84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90,39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101,05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101,90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103,93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100,92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102,06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- 11 Производство напитков*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273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отгрузки -11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напитков*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к предыдущему году в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- 12 Производство табачных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452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- 12 Производство табачных изделий 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собственными силами - 13 Производство текстильных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299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- 13 Производство текстильных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- 14 Производство одежды*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7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- 14 Производство одежды*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% к предыдущему году в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25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отгрузки - 16 Обработка древесины и производство изделий из дерева и пробки, кроме мебели, производство изделий из соломки и материалов для плетения*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- 17 Производство бумаги и бумажных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отгрузки - 17 Производство бумаги и бумажных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31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отгрузки - 18 Деятельность полиграфическая и копирование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носителей информации*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- 20 Производство химических веществ и химических продуктов**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- 21 Производство лекарственных средств и материалов, применяемых в медицинских целях*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415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- 22 Производство резиновых и пластмассовых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собственными силами - 23 Производство прочей неметаллической минеральной продукции*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- 23 Производство прочей неметаллической минеральной продукции*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- 24 Производство металлургическое*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отгрузки - 24 Производство металлургическое*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273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оборудования*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273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отгрузки - 25 Производство готовых металлических изделий, кроме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 и оборудования*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оптических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- 26 Производство компьютеров, электронных и оптических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- 27 Производство электрического оборудования*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123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- 30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прочих транспортных средств и оборудования*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- 30 Производство прочих транспортных средств и оборудования*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557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- 31 Производство мебели*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853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отгрузки - 31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мебели*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к предыдущему году в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- 32 Производство прочих готовых изделий*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7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электрической энергией, </w:t>
            </w: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газом и паром; кондиционирование воздуха</w:t>
            </w:r>
          </w:p>
        </w:tc>
        <w:tc>
          <w:tcPr>
            <w:tcW w:w="13490" w:type="dxa"/>
            <w:gridSpan w:val="10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179,37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1476,00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1489,00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1489,00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1490,50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1495,20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1510,10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1501,20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1580,90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111,62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822,88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100,88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100,42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101,31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100,40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104,69</w:t>
            </w:r>
          </w:p>
        </w:tc>
      </w:tr>
      <w:tr w:rsidR="00FD7032" w:rsidRPr="00FD7032" w:rsidTr="00B64D49">
        <w:trPr>
          <w:trHeight w:val="108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490" w:type="dxa"/>
            <w:gridSpan w:val="10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7032" w:rsidRPr="00FD7032" w:rsidTr="00B64D49">
        <w:trPr>
          <w:trHeight w:val="7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ликвидации загрязнений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Сельское хозяйство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3612,54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2714,60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5665,51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5068,20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5136,12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5136,10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5171,55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5182,49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5282,66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101,30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75,14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208,71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89,46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101,34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100,69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100,21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101,93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Продукция растениеводства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2745,14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1827,40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4144,51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3494,92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3561,62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3559,70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3587,05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3587,79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3669,66</w:t>
            </w:r>
          </w:p>
        </w:tc>
      </w:tr>
      <w:tr w:rsidR="00FD7032" w:rsidRPr="00FD7032" w:rsidTr="000B4BBD">
        <w:trPr>
          <w:trHeight w:val="1802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растениеводства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101,45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66,57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226,80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84,33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101,91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99,95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100,77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100,02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102,28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Продукция животноводства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867,40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887,20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1521,00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1574,00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1574,50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1576,40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1584,50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1594,70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1613,00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животноводства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100,84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102,28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171,44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103,48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100,03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100,12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100,51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100,64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101,15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зерна (в весе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доработки)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тонн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211,00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112,40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227,20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231,90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231,90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232,70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232,70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238,60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сахарной свеклы 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Валовой сбор семян масличных культур – всего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11,70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21,50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22,40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в том числе подсолнечника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19,50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14,80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14,90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Валовой сбор картофеля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Валовой сбор овощей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5,70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5,67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Скот и птица на убой (в живом весе)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18,60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18,80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="000B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67,70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67,80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68,10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68,20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68,20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68,30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68,30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68,40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</w:t>
            </w:r>
          </w:p>
        </w:tc>
      </w:tr>
      <w:tr w:rsidR="00FD7032" w:rsidRPr="00FD7032" w:rsidTr="00B64D49">
        <w:trPr>
          <w:trHeight w:val="108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работ, выполненных по виду деятельности "Строительство"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в ценах соответствующих лет; 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53,30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56,30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56,85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58,45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58,95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58,25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59,45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58,05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59,95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108,78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103,20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104,25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100,75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105,25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100,45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106,25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100,25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107,25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кв. м общей площади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Торговля и услуги населению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1087,55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1067,10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1080,20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955,49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1085,40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976,51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1097,30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999,10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1155,60</w:t>
            </w:r>
          </w:p>
        </w:tc>
      </w:tr>
      <w:tr w:rsidR="00FD7032" w:rsidRPr="00FD7032" w:rsidTr="000B4BBD">
        <w:trPr>
          <w:trHeight w:val="273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оборота розничной торговли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сопоставимых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101,06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94,30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94,69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84,56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96,15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98,27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97,30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98,28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101,26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465,13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762,13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2992,61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691,47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3100,00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693,40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3150,20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698,50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3210,10</w:t>
            </w:r>
          </w:p>
        </w:tc>
      </w:tr>
      <w:tr w:rsidR="00FD7032" w:rsidRPr="00FD7032" w:rsidTr="000B4BBD">
        <w:trPr>
          <w:trHeight w:val="1747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платных услуг населению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102,62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158,77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378,29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22,26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99,60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96,51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97,62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97,05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97,98</w:t>
            </w:r>
          </w:p>
        </w:tc>
      </w:tr>
      <w:tr w:rsidR="00FD7032" w:rsidRPr="00FD7032" w:rsidTr="00B64D49">
        <w:trPr>
          <w:trHeight w:val="213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Малое и среднее предпринимательство, </w:t>
            </w: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включая </w:t>
            </w:r>
            <w:proofErr w:type="spellStart"/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микропредприятия</w:t>
            </w:r>
            <w:proofErr w:type="spellEnd"/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(без учета индивидуальных предпринимателей)</w:t>
            </w:r>
          </w:p>
        </w:tc>
        <w:tc>
          <w:tcPr>
            <w:tcW w:w="13490" w:type="dxa"/>
            <w:gridSpan w:val="10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D7032" w:rsidRPr="00FD7032" w:rsidTr="000B4BBD">
        <w:trPr>
          <w:trHeight w:val="2541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малых и средних предприятий, включая </w:t>
            </w:r>
            <w:proofErr w:type="spell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(на конец года)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93,00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) (без внешних совместителей)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млрд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Инвестиции</w:t>
            </w:r>
          </w:p>
        </w:tc>
      </w:tr>
      <w:tr w:rsidR="00FD7032" w:rsidRPr="00FD7032" w:rsidTr="000B4BBD">
        <w:trPr>
          <w:trHeight w:val="1031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в ценах соответствующих лет; млн.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10351,76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1750,93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1057,00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1368,40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780,00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1533,40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1673,30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инвестиций в основной капитал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сопоставимых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2061,86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16,91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60,37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66,23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129,46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111,43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112,06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102,56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109,12</w:t>
            </w:r>
          </w:p>
        </w:tc>
      </w:tr>
      <w:tr w:rsidR="00FD7032" w:rsidRPr="00FD7032" w:rsidTr="000B4BBD">
        <w:trPr>
          <w:trHeight w:val="131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методами) - всего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9961,19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1201,80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287,00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373,00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295,00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381,00</w:t>
            </w:r>
          </w:p>
        </w:tc>
      </w:tr>
      <w:tr w:rsidR="00FD7032" w:rsidRPr="00FD7032" w:rsidTr="00B64D49">
        <w:trPr>
          <w:trHeight w:val="180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сопоставимых ценах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6579,39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14,98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108,33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172,22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147,18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120,32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102,79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102,14</w:t>
            </w:r>
          </w:p>
        </w:tc>
      </w:tr>
      <w:tr w:rsidR="00FD7032" w:rsidRPr="00FD7032" w:rsidTr="00B64D49">
        <w:trPr>
          <w:trHeight w:val="885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Инвестиции в основной капитал </w:t>
            </w: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по источникам финансирования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39,46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121,93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20,30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15,68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25,38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16,70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средства, из них: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9921,73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1079,87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163,21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192,00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275,10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215,00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283,70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259,30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299,60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    кредиты банков, в том числе: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    кредиты иностранных банков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Заемные средства других организаций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средства, в том числе: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89,07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126,37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53,30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47,67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64,44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49,77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80,55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51,80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84,20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    федеральный бюджет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    бюджеты субъектов Российской Федерации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62,83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87,60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32,24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28,84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38,98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30,11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48,72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31,70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55,30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    из местных бюджетов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38,77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21,06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18,83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25,46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31,82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20,10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28,90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Консолидированный бюджет 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Доходы консолидированного бюджета 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1152,09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1320,52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1274,57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1371,28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1375,41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1355,55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1362,36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1290,51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1296,99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283,10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278,83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278,30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273,89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274,71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297,49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302,80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304,32</w:t>
            </w:r>
          </w:p>
        </w:tc>
      </w:tr>
      <w:tr w:rsidR="00FD7032" w:rsidRPr="00FD7032" w:rsidTr="00B64D49">
        <w:trPr>
          <w:trHeight w:val="108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доходы консолидированного бюджета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Ставропольского края всего, в том числе: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233,97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235,03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237,79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238,58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239,30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261,43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262,74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268,22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269,57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149,37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166,47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151,40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157,56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158,03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179,10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182,33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183,25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16,61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15,49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18,13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16,93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16,98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15,34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15,42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15,96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10,07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10,69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11,39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7,44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8,13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8,34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8,40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8,44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налог на игорный бизнес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31,23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30,99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32,76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32,92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34,01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34,18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49,13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43,80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40,51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35,41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34,58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34,75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34,58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34,75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всего, в том числе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868,99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1041,69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996,27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1097,40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1100,70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1059,55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1064,87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950,81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955,59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191,01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157,16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137,70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198,25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198,85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155,98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156,76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29,70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29,85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из федерального бюджета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423,01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576,54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625,67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648,67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650,62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670,96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674,33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694,42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697,91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дотации из федерального бюджета, в том числе: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146,33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294,34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207,04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233,51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234,21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215,78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216,86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209,86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210,91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1113,80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1342,18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1355,01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1394,32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1398,52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1395,95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1402,96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1335,07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1341,78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137,36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159,34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170,51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167,33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167,83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168,91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169,76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161,54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162,35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FD7032" w:rsidRPr="00FD7032" w:rsidTr="000B4BBD">
        <w:trPr>
          <w:trHeight w:val="556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ьная деятельность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6,03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5,77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104,07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130,10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168,48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137,43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137,84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172,16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163,83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164,65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46,91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34,80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15,22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15,27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14,52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14,59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13,95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432,67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440,04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484,01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559,98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561,67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545,11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547,85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521,34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523,96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99,63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114,04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83,13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81,45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71,75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72,11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68,63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68,97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212,75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358,28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397,99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415,53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416,78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406,36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408,40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388,64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390,59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8,91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8,68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9,40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9,91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9,96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9,48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Дефицит(-</w:t>
            </w:r>
            <w:proofErr w:type="gram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),профицит</w:t>
            </w:r>
            <w:proofErr w:type="gramEnd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(+) консолидированного бюджета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38,29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-21,66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-80,44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-23,04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-23,11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-40,40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-40,60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-44,57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-44,79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Государственный долг муниципального образования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и занятость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Численность рабочей силы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2,87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Численность трудовых ресурсов – всего, в том числе: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19,95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21,71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21,50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21,72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21,40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21,71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21,50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21,70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трудоспособное население в трудоспособном возрасте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17,97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19,90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19,81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19,99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19,70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19,97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19,76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19,97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иностранные трудовые мигранты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FD7032" w:rsidRPr="00FD7032" w:rsidTr="00B64D49">
        <w:trPr>
          <w:trHeight w:val="108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пенсионеры старше трудоспособного возраста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подростки моложе трудоспособного возраста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FD7032" w:rsidRPr="00FD7032" w:rsidTr="00B64D49">
        <w:trPr>
          <w:trHeight w:val="108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10,61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9,89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9,88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9,87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9,88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9,87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9,89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26802,80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29276,20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31250,00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29550,00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31450,00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29980,00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32100,00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31140,00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33050,00</w:t>
            </w:r>
          </w:p>
        </w:tc>
      </w:tr>
      <w:tr w:rsidR="00FD7032" w:rsidRPr="00FD7032" w:rsidTr="00B64D49">
        <w:trPr>
          <w:trHeight w:val="108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номинальной начисленной среднемесячной заработной платы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организаций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г/г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108,03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109,23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100,94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105,08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101,46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103,38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103,87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102,96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 (на конец года)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7,80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Общая численность безработных (по методологии МОТ)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21,70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18,79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21,90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21,47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24,50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21,47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24,50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21,47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24,50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организаций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 руб.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988,20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982,80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991,60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985,60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999,40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991,20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1050,10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1015,13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1067,20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фонда заработной платы работников организаций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г/г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108,47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99,45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100,90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99,39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100,79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100,57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105,07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102,41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101,63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Финансы организаций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% г/г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социальной сферы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дошкольных образовательных учреждениях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1797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0B4BBD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="000B4B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0" w:type="dxa"/>
            <w:gridSpan w:val="10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больничными койками на 10 000 человек населения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коек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45,40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45,90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45,90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45,90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45,90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45,90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45,90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45,90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0B4BBD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общедоступными библиотеками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proofErr w:type="spellEnd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. на 100 </w:t>
            </w:r>
            <w:proofErr w:type="spell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тыс.населения</w:t>
            </w:r>
            <w:proofErr w:type="spellEnd"/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культурно-досугового типа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proofErr w:type="spellEnd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. на 100 </w:t>
            </w:r>
            <w:proofErr w:type="spellStart"/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тыс.населения</w:t>
            </w:r>
            <w:proofErr w:type="spellEnd"/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31,92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31,92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31,92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31,92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31,92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31,92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31,92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</w:tr>
      <w:tr w:rsidR="00FD7032" w:rsidRPr="00FD7032" w:rsidTr="00B64D49">
        <w:trPr>
          <w:trHeight w:val="816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дошкольными образовательными учреждениями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мест на 1000 детей в возрасте 1-6 лет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</w:tr>
      <w:tr w:rsidR="00FD7032" w:rsidRPr="00FD7032" w:rsidTr="00B64D49">
        <w:trPr>
          <w:trHeight w:val="360"/>
        </w:trPr>
        <w:tc>
          <w:tcPr>
            <w:tcW w:w="15730" w:type="dxa"/>
            <w:gridSpan w:val="11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Туризм</w:t>
            </w:r>
          </w:p>
        </w:tc>
      </w:tr>
      <w:tr w:rsidR="00FD7032" w:rsidRPr="00FD7032" w:rsidTr="00B64D49">
        <w:trPr>
          <w:trHeight w:val="1125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13490" w:type="dxa"/>
            <w:gridSpan w:val="10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Все страны***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Страны вне СНГ***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  Страны СНГ***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696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Численность российских граждан, выехавших за границу</w:t>
            </w:r>
          </w:p>
        </w:tc>
        <w:tc>
          <w:tcPr>
            <w:tcW w:w="13490" w:type="dxa"/>
            <w:gridSpan w:val="10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Все страны***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   Страны вне СНГ***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36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    Страны СНГ***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72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Количество российских посетителей из других регионов (резидентов)***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756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российских туристов, посетивших </w:t>
            </w: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образование***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7032" w:rsidRPr="00FD7032" w:rsidTr="00B64D49">
        <w:trPr>
          <w:trHeight w:val="1440"/>
        </w:trPr>
        <w:tc>
          <w:tcPr>
            <w:tcW w:w="2240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Объем платных услуг, оказываемых организациями санаторно-курортного и туристского комплексов муниципального образования***</w:t>
            </w:r>
          </w:p>
        </w:tc>
        <w:tc>
          <w:tcPr>
            <w:tcW w:w="1706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5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FD7032" w:rsidRPr="00FD7032" w:rsidRDefault="00FD7032" w:rsidP="00FD7032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A0162" w:rsidRPr="005A0162" w:rsidRDefault="005A0162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5420"/>
      </w:tblGrid>
      <w:tr w:rsidR="000B4BBD" w:rsidRPr="000B4BBD" w:rsidTr="000B4BBD">
        <w:trPr>
          <w:trHeight w:val="204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4BBD" w:rsidRPr="000B4BBD" w:rsidRDefault="000B4BBD" w:rsidP="000B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</w:t>
            </w:r>
          </w:p>
        </w:tc>
      </w:tr>
      <w:tr w:rsidR="000B4BBD" w:rsidRPr="000B4BBD" w:rsidTr="000B4BBD">
        <w:trPr>
          <w:trHeight w:val="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4BBD" w:rsidRPr="000B4BBD" w:rsidRDefault="000B4BBD" w:rsidP="000B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 г.</w:t>
            </w:r>
            <w:proofErr w:type="gramEnd"/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 и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Невинномысск</w:t>
            </w:r>
          </w:p>
        </w:tc>
      </w:tr>
      <w:tr w:rsidR="000B4BBD" w:rsidRPr="000B4BBD" w:rsidTr="000B4BBD">
        <w:trPr>
          <w:trHeight w:val="204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4BBD" w:rsidRPr="000B4BBD" w:rsidRDefault="000B4BBD" w:rsidP="000B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и города-курорты КМВ</w:t>
            </w:r>
          </w:p>
        </w:tc>
      </w:tr>
    </w:tbl>
    <w:p w:rsidR="0099138E" w:rsidRPr="005A0162" w:rsidRDefault="000B4BBD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2811779</wp:posOffset>
                </wp:positionH>
                <wp:positionV relativeFrom="paragraph">
                  <wp:posOffset>372110</wp:posOffset>
                </wp:positionV>
                <wp:extent cx="42195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3F63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29.3pt" to="553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Ox/AEAACUEAAAOAAAAZHJzL2Uyb0RvYy54bWysU0uO1DAQ3SNxB8t7OumI4RN1ehYzGjYI&#10;WnwO4HHsjiX/ZJv+7IA1Uh+BK7AAaaSBOYNzoyk73ekRICEQG6fKVe9V1Ut5drpREq2Y88LoBk8n&#10;JUZMU9MKvWzw2zcXD55g5APRLZFGswZvmcen8/v3Zmtbs8p0RrbMISDRvl7bBnch2LooPO2YIn5i&#10;LNMQ5MYpEsB1y6J1ZA3sShZVWT4q1sa11hnKvIfb8yGI55mfc0bDS849C0g2GHoL+XT5vExnMZ+R&#10;eumI7QTdt0H+oQtFhIaiI9U5CQS9c+IXKiWoM97wMKFGFYZzQVmeAaaZlj9N87ojluVZQBxvR5n8&#10;/6OlL1YLh0Tb4AojTRT8ovi5f9/v4vf4pd+h/kO8id/i13gVf8Sr/iPY1/0nsFMwXu+vd6hKSq6t&#10;r4HwTC/c3vN24ZIsG+5U+sLAaJPV347qs01AFC4fVtOnJ49PMKKHWHEEWufDM2YUSkaDpdBJGFKT&#10;1XMfoBikHlLStdTp9EaK9kJImZ20UuxMOrQisAxhM00tA+5OFngJWaRBhtazFbaSDayvGAexoNlp&#10;rp7X9MhJKGU6HHilhuwE49DBCCz/DNznJyjLK/w34BGRKxsdRrAS2rjfVT9KwYf8gwLD3EmCS9Nu&#10;80/N0sAuZuX27yYt+10/w4+ve34LAAD//wMAUEsDBBQABgAIAAAAIQA73GQ74AAAAAoBAAAPAAAA&#10;ZHJzL2Rvd25yZXYueG1sTI/NbsIwEITvSH0Hayv1gorDX0AhDqoicemhUglCPZp4iaPG6yg2JLx9&#10;jXqA486OZr5Jt4Np2BU7V1sSMJ1EwJBKq2qqBByK3fsamPOSlGwsoYAbOthmL6NUJsr29I3Xva9Y&#10;CCGXSAHa+zbh3JUajXQT2yKF39l2RvpwdhVXnexDuGn4LIpibmRNoUHLFnON5e/+YgT8VOP57lhQ&#10;0ef+6xzr4Xb8XOZCvL0OHxtgHgf/MMMdP6BDFphO9kLKsUbAYjEL6F7Ach0Duxum0WoO7PSv8Czl&#10;zxOyPwAAAP//AwBQSwECLQAUAAYACAAAACEAtoM4kv4AAADhAQAAEwAAAAAAAAAAAAAAAAAAAAAA&#10;W0NvbnRlbnRfVHlwZXNdLnhtbFBLAQItABQABgAIAAAAIQA4/SH/1gAAAJQBAAALAAAAAAAAAAAA&#10;AAAAAC8BAABfcmVscy8ucmVsc1BLAQItABQABgAIAAAAIQClUwOx/AEAACUEAAAOAAAAAAAAAAAA&#10;AAAAAC4CAABkcnMvZTJvRG9jLnhtbFBLAQItABQABgAIAAAAIQA73GQ74AAAAAo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sectPr w:rsidR="0099138E" w:rsidRPr="005A0162" w:rsidSect="00B64D49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2"/>
    <w:rsid w:val="000B4BBD"/>
    <w:rsid w:val="005A0162"/>
    <w:rsid w:val="0099138E"/>
    <w:rsid w:val="00B64D49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39494-4F15-4F70-BBC1-4B699CC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Grpavv</dc:creator>
  <cp:keywords/>
  <dc:description/>
  <cp:lastModifiedBy>Grpavv</cp:lastModifiedBy>
  <cp:revision>3</cp:revision>
  <dcterms:created xsi:type="dcterms:W3CDTF">2022-05-13T12:24:00Z</dcterms:created>
  <dcterms:modified xsi:type="dcterms:W3CDTF">2022-05-13T13:16:00Z</dcterms:modified>
</cp:coreProperties>
</file>