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349" w:rsidRDefault="00DD6349" w:rsidP="003847C5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D6349" w:rsidRDefault="00DD6349" w:rsidP="003847C5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D6349" w:rsidRDefault="00DD6349" w:rsidP="003847C5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D6349" w:rsidRDefault="00DD6349" w:rsidP="003847C5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="0031011F">
        <w:rPr>
          <w:rFonts w:ascii="Times New Roman" w:hAnsi="Times New Roman"/>
          <w:sz w:val="28"/>
          <w:szCs w:val="28"/>
        </w:rPr>
        <w:t xml:space="preserve"> </w:t>
      </w:r>
      <w:r w:rsidR="00416FA5">
        <w:rPr>
          <w:rFonts w:ascii="Times New Roman" w:hAnsi="Times New Roman"/>
          <w:sz w:val="28"/>
          <w:szCs w:val="28"/>
        </w:rPr>
        <w:t xml:space="preserve">    </w:t>
      </w:r>
      <w:r w:rsidR="0031011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Пояснительная записка</w:t>
      </w:r>
    </w:p>
    <w:p w:rsidR="004806E6" w:rsidRDefault="004806E6" w:rsidP="003847C5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C1ADE" w:rsidRDefault="008C1ADE" w:rsidP="003847C5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806E6" w:rsidRPr="009300E8" w:rsidRDefault="00416FA5" w:rsidP="004806E6">
      <w:pPr>
        <w:spacing w:line="240" w:lineRule="exact"/>
        <w:jc w:val="both"/>
        <w:rPr>
          <w:sz w:val="28"/>
          <w:szCs w:val="28"/>
        </w:rPr>
      </w:pPr>
      <w:r w:rsidRPr="00416FA5">
        <w:rPr>
          <w:rFonts w:ascii="Times New Roman" w:hAnsi="Times New Roman"/>
          <w:color w:val="000000"/>
          <w:sz w:val="28"/>
          <w:szCs w:val="28"/>
        </w:rPr>
        <w:t xml:space="preserve">к проекту решения Совета Грачевского муниципального </w:t>
      </w:r>
      <w:r w:rsidR="000A330F">
        <w:rPr>
          <w:rFonts w:ascii="Times New Roman" w:hAnsi="Times New Roman"/>
          <w:color w:val="000000"/>
          <w:sz w:val="28"/>
          <w:szCs w:val="28"/>
        </w:rPr>
        <w:t>округа</w:t>
      </w:r>
      <w:r w:rsidRPr="00416FA5">
        <w:rPr>
          <w:rFonts w:ascii="Times New Roman" w:hAnsi="Times New Roman"/>
          <w:color w:val="000000"/>
          <w:sz w:val="28"/>
          <w:szCs w:val="28"/>
        </w:rPr>
        <w:t xml:space="preserve"> Ставропольского края</w:t>
      </w:r>
      <w:r w:rsidR="004806E6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4806E6" w:rsidRPr="004806E6">
        <w:rPr>
          <w:rFonts w:ascii="Times New Roman" w:hAnsi="Times New Roman"/>
          <w:sz w:val="28"/>
          <w:szCs w:val="28"/>
        </w:rPr>
        <w:t xml:space="preserve">О бюджете Грачевского муниципального </w:t>
      </w:r>
      <w:r w:rsidR="000A330F">
        <w:rPr>
          <w:rFonts w:ascii="Times New Roman" w:hAnsi="Times New Roman"/>
          <w:sz w:val="28"/>
          <w:szCs w:val="28"/>
        </w:rPr>
        <w:t>округа</w:t>
      </w:r>
      <w:r w:rsidR="00C1101A">
        <w:rPr>
          <w:rFonts w:ascii="Times New Roman" w:hAnsi="Times New Roman"/>
          <w:sz w:val="28"/>
          <w:szCs w:val="28"/>
        </w:rPr>
        <w:t xml:space="preserve"> Ставропольского края    на 202</w:t>
      </w:r>
      <w:r w:rsidR="001A7826">
        <w:rPr>
          <w:rFonts w:ascii="Times New Roman" w:hAnsi="Times New Roman"/>
          <w:sz w:val="28"/>
          <w:szCs w:val="28"/>
        </w:rPr>
        <w:t>2</w:t>
      </w:r>
      <w:r w:rsidR="00AE3D36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1A7826">
        <w:rPr>
          <w:rFonts w:ascii="Times New Roman" w:hAnsi="Times New Roman"/>
          <w:sz w:val="28"/>
          <w:szCs w:val="28"/>
        </w:rPr>
        <w:t>3</w:t>
      </w:r>
      <w:r w:rsidR="004806E6" w:rsidRPr="004806E6">
        <w:rPr>
          <w:rFonts w:ascii="Times New Roman" w:hAnsi="Times New Roman"/>
          <w:sz w:val="28"/>
          <w:szCs w:val="28"/>
        </w:rPr>
        <w:t xml:space="preserve"> и 20</w:t>
      </w:r>
      <w:r w:rsidR="00501AEA">
        <w:rPr>
          <w:rFonts w:ascii="Times New Roman" w:hAnsi="Times New Roman"/>
          <w:sz w:val="28"/>
          <w:szCs w:val="28"/>
        </w:rPr>
        <w:t>2</w:t>
      </w:r>
      <w:r w:rsidR="001A7826">
        <w:rPr>
          <w:rFonts w:ascii="Times New Roman" w:hAnsi="Times New Roman"/>
          <w:sz w:val="28"/>
          <w:szCs w:val="28"/>
        </w:rPr>
        <w:t>4</w:t>
      </w:r>
      <w:r w:rsidR="004806E6" w:rsidRPr="004806E6">
        <w:rPr>
          <w:rFonts w:ascii="Times New Roman" w:hAnsi="Times New Roman"/>
          <w:sz w:val="28"/>
          <w:szCs w:val="28"/>
        </w:rPr>
        <w:t xml:space="preserve"> годов</w:t>
      </w:r>
      <w:r w:rsidR="001A7826">
        <w:rPr>
          <w:sz w:val="28"/>
          <w:szCs w:val="28"/>
        </w:rPr>
        <w:t>»</w:t>
      </w:r>
    </w:p>
    <w:p w:rsidR="00416FA5" w:rsidRDefault="00416FA5" w:rsidP="003847C5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D6349" w:rsidRDefault="00416FA5" w:rsidP="00416FA5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порядке </w:t>
      </w:r>
      <w:r w:rsidR="001A7826">
        <w:rPr>
          <w:rFonts w:ascii="Times New Roman" w:hAnsi="Times New Roman"/>
          <w:sz w:val="28"/>
          <w:szCs w:val="28"/>
        </w:rPr>
        <w:t>формирования и</w:t>
      </w:r>
      <w:r>
        <w:rPr>
          <w:rFonts w:ascii="Times New Roman" w:hAnsi="Times New Roman"/>
          <w:sz w:val="28"/>
          <w:szCs w:val="28"/>
        </w:rPr>
        <w:t xml:space="preserve"> ведения</w:t>
      </w:r>
      <w:r w:rsidR="00DD6349">
        <w:rPr>
          <w:rFonts w:ascii="Times New Roman" w:hAnsi="Times New Roman"/>
          <w:sz w:val="28"/>
          <w:szCs w:val="28"/>
        </w:rPr>
        <w:t xml:space="preserve"> перечня источников доходо</w:t>
      </w:r>
      <w:r>
        <w:rPr>
          <w:rFonts w:ascii="Times New Roman" w:hAnsi="Times New Roman"/>
          <w:sz w:val="28"/>
          <w:szCs w:val="28"/>
        </w:rPr>
        <w:t>в»</w:t>
      </w:r>
    </w:p>
    <w:p w:rsidR="00DD6349" w:rsidRDefault="00DD6349" w:rsidP="001A7826">
      <w:pPr>
        <w:jc w:val="both"/>
        <w:rPr>
          <w:rFonts w:ascii="Times New Roman" w:hAnsi="Times New Roman"/>
          <w:sz w:val="28"/>
          <w:szCs w:val="28"/>
        </w:rPr>
      </w:pPr>
    </w:p>
    <w:p w:rsidR="00DD6349" w:rsidRDefault="00DD6349" w:rsidP="003847C5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847C5" w:rsidRDefault="003847C5" w:rsidP="00AE3D36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3847C5">
        <w:rPr>
          <w:rFonts w:ascii="Times New Roman" w:hAnsi="Times New Roman"/>
          <w:sz w:val="28"/>
          <w:szCs w:val="28"/>
        </w:rPr>
        <w:t>В соответствии со статьей 47</w:t>
      </w:r>
      <w:r w:rsidRPr="003847C5">
        <w:rPr>
          <w:rFonts w:ascii="Times New Roman" w:hAnsi="Times New Roman"/>
          <w:sz w:val="28"/>
          <w:szCs w:val="28"/>
          <w:vertAlign w:val="superscript"/>
        </w:rPr>
        <w:t xml:space="preserve">1 </w:t>
      </w:r>
      <w:r w:rsidRPr="003847C5">
        <w:rPr>
          <w:rFonts w:ascii="Times New Roman" w:hAnsi="Times New Roman"/>
          <w:sz w:val="28"/>
          <w:szCs w:val="28"/>
        </w:rPr>
        <w:t>Бюджетного кодекса Российской  Федерации и постановлением Правительства Российской Федерац</w:t>
      </w:r>
      <w:r w:rsidR="001A7826">
        <w:rPr>
          <w:rFonts w:ascii="Times New Roman" w:hAnsi="Times New Roman"/>
          <w:sz w:val="28"/>
          <w:szCs w:val="28"/>
        </w:rPr>
        <w:t>ии от 31 авгу</w:t>
      </w:r>
      <w:bookmarkStart w:id="0" w:name="_GoBack"/>
      <w:bookmarkEnd w:id="0"/>
      <w:r w:rsidR="001A7826">
        <w:rPr>
          <w:rFonts w:ascii="Times New Roman" w:hAnsi="Times New Roman"/>
          <w:sz w:val="28"/>
          <w:szCs w:val="28"/>
        </w:rPr>
        <w:t>ста 2016 г. № 868 «</w:t>
      </w:r>
      <w:r w:rsidRPr="003847C5">
        <w:rPr>
          <w:rFonts w:ascii="Times New Roman" w:hAnsi="Times New Roman"/>
          <w:sz w:val="28"/>
          <w:szCs w:val="28"/>
        </w:rPr>
        <w:t>О порядке формирования и ведения перечня источник</w:t>
      </w:r>
      <w:r w:rsidR="001A7826">
        <w:rPr>
          <w:rFonts w:ascii="Times New Roman" w:hAnsi="Times New Roman"/>
          <w:sz w:val="28"/>
          <w:szCs w:val="28"/>
        </w:rPr>
        <w:t>ов доходов Российской Федерации»</w:t>
      </w:r>
      <w:r w:rsidRPr="003847C5">
        <w:rPr>
          <w:rFonts w:ascii="Times New Roman" w:hAnsi="Times New Roman"/>
          <w:sz w:val="28"/>
          <w:szCs w:val="28"/>
        </w:rPr>
        <w:t xml:space="preserve"> реестр источников доходов бюджета </w:t>
      </w:r>
      <w:r w:rsidR="00DD6349">
        <w:rPr>
          <w:rFonts w:ascii="Times New Roman" w:hAnsi="Times New Roman"/>
          <w:sz w:val="28"/>
          <w:szCs w:val="28"/>
        </w:rPr>
        <w:t xml:space="preserve">Грачевского муниципального </w:t>
      </w:r>
      <w:r w:rsidR="000A330F">
        <w:rPr>
          <w:rFonts w:ascii="Times New Roman" w:hAnsi="Times New Roman"/>
          <w:sz w:val="28"/>
          <w:szCs w:val="28"/>
        </w:rPr>
        <w:t>округа</w:t>
      </w:r>
      <w:r w:rsidR="00DD6349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3847C5">
        <w:rPr>
          <w:rFonts w:ascii="Times New Roman" w:hAnsi="Times New Roman"/>
          <w:sz w:val="28"/>
          <w:szCs w:val="28"/>
        </w:rPr>
        <w:t xml:space="preserve"> </w:t>
      </w:r>
      <w:r w:rsidR="00DD6349">
        <w:rPr>
          <w:rFonts w:ascii="Times New Roman" w:hAnsi="Times New Roman"/>
          <w:sz w:val="28"/>
          <w:szCs w:val="28"/>
        </w:rPr>
        <w:t xml:space="preserve"> </w:t>
      </w:r>
      <w:r w:rsidRPr="003847C5">
        <w:rPr>
          <w:rFonts w:ascii="Times New Roman" w:hAnsi="Times New Roman"/>
          <w:sz w:val="28"/>
          <w:szCs w:val="28"/>
        </w:rPr>
        <w:t xml:space="preserve"> </w:t>
      </w:r>
      <w:r w:rsidR="00AE3D36">
        <w:rPr>
          <w:rFonts w:ascii="Times New Roman" w:hAnsi="Times New Roman"/>
          <w:sz w:val="28"/>
          <w:szCs w:val="28"/>
        </w:rPr>
        <w:t xml:space="preserve">сформирован </w:t>
      </w:r>
      <w:r w:rsidRPr="003847C5">
        <w:rPr>
          <w:rFonts w:ascii="Times New Roman" w:hAnsi="Times New Roman"/>
          <w:sz w:val="28"/>
          <w:szCs w:val="28"/>
        </w:rPr>
        <w:t xml:space="preserve"> на основании перечня источник</w:t>
      </w:r>
      <w:r w:rsidR="00AE3D36">
        <w:rPr>
          <w:rFonts w:ascii="Times New Roman" w:hAnsi="Times New Roman"/>
          <w:sz w:val="28"/>
          <w:szCs w:val="28"/>
        </w:rPr>
        <w:t>ов доходов Российской Федерации</w:t>
      </w:r>
      <w:r w:rsidR="008C1ADE">
        <w:rPr>
          <w:rFonts w:ascii="Times New Roman" w:hAnsi="Times New Roman"/>
          <w:sz w:val="28"/>
          <w:szCs w:val="28"/>
        </w:rPr>
        <w:t xml:space="preserve"> и прилагается к проекту бюджета Грачевского муниципального </w:t>
      </w:r>
      <w:r w:rsidR="000A330F">
        <w:rPr>
          <w:rFonts w:ascii="Times New Roman" w:hAnsi="Times New Roman"/>
          <w:sz w:val="28"/>
          <w:szCs w:val="28"/>
        </w:rPr>
        <w:t>округа</w:t>
      </w:r>
      <w:r w:rsidR="00C1101A">
        <w:rPr>
          <w:rFonts w:ascii="Times New Roman" w:hAnsi="Times New Roman"/>
          <w:sz w:val="28"/>
          <w:szCs w:val="28"/>
        </w:rPr>
        <w:t xml:space="preserve"> Ставропольского края на 202</w:t>
      </w:r>
      <w:r w:rsidR="001A7826">
        <w:rPr>
          <w:rFonts w:ascii="Times New Roman" w:hAnsi="Times New Roman"/>
          <w:sz w:val="28"/>
          <w:szCs w:val="28"/>
        </w:rPr>
        <w:t>2</w:t>
      </w:r>
      <w:r w:rsidR="00C1101A">
        <w:rPr>
          <w:rFonts w:ascii="Times New Roman" w:hAnsi="Times New Roman"/>
          <w:sz w:val="28"/>
          <w:szCs w:val="28"/>
        </w:rPr>
        <w:t xml:space="preserve"> </w:t>
      </w:r>
      <w:r w:rsidR="008C1ADE">
        <w:rPr>
          <w:rFonts w:ascii="Times New Roman" w:hAnsi="Times New Roman"/>
          <w:sz w:val="28"/>
          <w:szCs w:val="28"/>
        </w:rPr>
        <w:t>год и плановый период 202</w:t>
      </w:r>
      <w:r w:rsidR="001A7826">
        <w:rPr>
          <w:rFonts w:ascii="Times New Roman" w:hAnsi="Times New Roman"/>
          <w:sz w:val="28"/>
          <w:szCs w:val="28"/>
        </w:rPr>
        <w:t>3</w:t>
      </w:r>
      <w:r w:rsidR="008C1ADE">
        <w:rPr>
          <w:rFonts w:ascii="Times New Roman" w:hAnsi="Times New Roman"/>
          <w:sz w:val="28"/>
          <w:szCs w:val="28"/>
        </w:rPr>
        <w:t xml:space="preserve"> и </w:t>
      </w:r>
      <w:r w:rsidR="001A7826">
        <w:rPr>
          <w:rFonts w:ascii="Times New Roman" w:hAnsi="Times New Roman"/>
          <w:sz w:val="28"/>
          <w:szCs w:val="28"/>
        </w:rPr>
        <w:t xml:space="preserve">         </w:t>
      </w:r>
      <w:r w:rsidR="008C1ADE">
        <w:rPr>
          <w:rFonts w:ascii="Times New Roman" w:hAnsi="Times New Roman"/>
          <w:sz w:val="28"/>
          <w:szCs w:val="28"/>
        </w:rPr>
        <w:t>202</w:t>
      </w:r>
      <w:r w:rsidR="001A7826">
        <w:rPr>
          <w:rFonts w:ascii="Times New Roman" w:hAnsi="Times New Roman"/>
          <w:sz w:val="28"/>
          <w:szCs w:val="28"/>
        </w:rPr>
        <w:t>4 годов</w:t>
      </w:r>
      <w:r w:rsidR="008C1ADE">
        <w:rPr>
          <w:rFonts w:ascii="Times New Roman" w:hAnsi="Times New Roman"/>
          <w:sz w:val="28"/>
          <w:szCs w:val="28"/>
        </w:rPr>
        <w:t>.</w:t>
      </w:r>
    </w:p>
    <w:p w:rsidR="002C47AF" w:rsidRPr="002C47AF" w:rsidRDefault="002C47AF" w:rsidP="002C47AF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2C47AF">
        <w:rPr>
          <w:rFonts w:ascii="Times New Roman" w:hAnsi="Times New Roman"/>
          <w:sz w:val="28"/>
          <w:szCs w:val="28"/>
        </w:rPr>
        <w:t>реестр</w:t>
      </w:r>
      <w:r>
        <w:rPr>
          <w:rFonts w:ascii="Times New Roman" w:hAnsi="Times New Roman"/>
          <w:sz w:val="28"/>
          <w:szCs w:val="28"/>
        </w:rPr>
        <w:t>е</w:t>
      </w:r>
      <w:r w:rsidRPr="002C47AF">
        <w:rPr>
          <w:rFonts w:ascii="Times New Roman" w:hAnsi="Times New Roman"/>
          <w:sz w:val="28"/>
          <w:szCs w:val="28"/>
        </w:rPr>
        <w:t xml:space="preserve"> источников доходов бюджета Грачевского муниципального </w:t>
      </w:r>
      <w:r w:rsidR="000A330F">
        <w:rPr>
          <w:rFonts w:ascii="Times New Roman" w:hAnsi="Times New Roman"/>
          <w:sz w:val="28"/>
          <w:szCs w:val="28"/>
        </w:rPr>
        <w:t>округа</w:t>
      </w:r>
      <w:r w:rsidRPr="002C47AF">
        <w:rPr>
          <w:rFonts w:ascii="Times New Roman" w:hAnsi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/>
          <w:sz w:val="28"/>
          <w:szCs w:val="28"/>
        </w:rPr>
        <w:t xml:space="preserve"> отсутствует </w:t>
      </w:r>
      <w:r w:rsidRPr="002C47AF">
        <w:rPr>
          <w:rFonts w:ascii="Times New Roman" w:hAnsi="Times New Roman"/>
          <w:sz w:val="28"/>
          <w:szCs w:val="28"/>
        </w:rPr>
        <w:t>номер реестровой записи</w:t>
      </w:r>
      <w:r>
        <w:rPr>
          <w:rFonts w:ascii="Times New Roman" w:hAnsi="Times New Roman"/>
          <w:sz w:val="28"/>
          <w:szCs w:val="28"/>
        </w:rPr>
        <w:t xml:space="preserve">, так как он </w:t>
      </w:r>
      <w:r w:rsidRPr="002C47AF">
        <w:rPr>
          <w:rFonts w:ascii="Times New Roman" w:hAnsi="Times New Roman"/>
          <w:sz w:val="28"/>
          <w:szCs w:val="28"/>
        </w:rPr>
        <w:t>ведется в электронной форме в государственной интегрированной информационной системе управления общественными финансами "Электронный бюджет"</w:t>
      </w:r>
      <w:r w:rsidR="00C33802">
        <w:rPr>
          <w:rFonts w:ascii="Times New Roman" w:hAnsi="Times New Roman"/>
          <w:sz w:val="28"/>
          <w:szCs w:val="28"/>
        </w:rPr>
        <w:t xml:space="preserve">, а </w:t>
      </w:r>
      <w:r w:rsidR="00E4001F">
        <w:rPr>
          <w:rFonts w:ascii="Times New Roman" w:hAnsi="Times New Roman"/>
          <w:sz w:val="28"/>
          <w:szCs w:val="28"/>
        </w:rPr>
        <w:t>в данной системе не реализовано формирование номера реестровой записи</w:t>
      </w:r>
      <w:r w:rsidR="00C33802">
        <w:rPr>
          <w:rFonts w:ascii="Times New Roman" w:hAnsi="Times New Roman"/>
          <w:sz w:val="28"/>
          <w:szCs w:val="28"/>
        </w:rPr>
        <w:t>.</w:t>
      </w:r>
      <w:r w:rsidRPr="002C47AF">
        <w:rPr>
          <w:rFonts w:ascii="Times New Roman" w:hAnsi="Times New Roman"/>
          <w:sz w:val="28"/>
          <w:szCs w:val="28"/>
        </w:rPr>
        <w:t xml:space="preserve"> </w:t>
      </w:r>
    </w:p>
    <w:p w:rsidR="00D941AE" w:rsidRDefault="00D941AE"/>
    <w:p w:rsidR="000951A8" w:rsidRDefault="000951A8"/>
    <w:p w:rsidR="000951A8" w:rsidRDefault="000951A8"/>
    <w:p w:rsidR="000951A8" w:rsidRPr="000951A8" w:rsidRDefault="000A330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0951A8" w:rsidRPr="000951A8">
        <w:rPr>
          <w:rFonts w:ascii="Times New Roman" w:hAnsi="Times New Roman"/>
          <w:sz w:val="28"/>
          <w:szCs w:val="28"/>
        </w:rPr>
        <w:t>ачальник финансового управления</w:t>
      </w:r>
    </w:p>
    <w:p w:rsidR="000951A8" w:rsidRPr="000951A8" w:rsidRDefault="000951A8">
      <w:pPr>
        <w:rPr>
          <w:rFonts w:ascii="Times New Roman" w:hAnsi="Times New Roman"/>
          <w:sz w:val="28"/>
          <w:szCs w:val="28"/>
        </w:rPr>
      </w:pPr>
      <w:r w:rsidRPr="000951A8">
        <w:rPr>
          <w:rFonts w:ascii="Times New Roman" w:hAnsi="Times New Roman"/>
          <w:sz w:val="28"/>
          <w:szCs w:val="28"/>
        </w:rPr>
        <w:t>администрации Грачевского</w:t>
      </w:r>
    </w:p>
    <w:p w:rsidR="0041390F" w:rsidRDefault="000951A8">
      <w:pPr>
        <w:rPr>
          <w:rFonts w:ascii="Times New Roman" w:hAnsi="Times New Roman"/>
          <w:sz w:val="28"/>
          <w:szCs w:val="28"/>
        </w:rPr>
      </w:pPr>
      <w:r w:rsidRPr="000951A8">
        <w:rPr>
          <w:rFonts w:ascii="Times New Roman" w:hAnsi="Times New Roman"/>
          <w:sz w:val="28"/>
          <w:szCs w:val="28"/>
        </w:rPr>
        <w:t xml:space="preserve">муниципального </w:t>
      </w:r>
      <w:r w:rsidR="001A7826">
        <w:rPr>
          <w:rFonts w:ascii="Times New Roman" w:hAnsi="Times New Roman"/>
          <w:sz w:val="28"/>
          <w:szCs w:val="28"/>
        </w:rPr>
        <w:t>округа</w:t>
      </w:r>
    </w:p>
    <w:p w:rsidR="000951A8" w:rsidRPr="000951A8" w:rsidRDefault="0041390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</w:t>
      </w:r>
      <w:r w:rsidR="000951A8" w:rsidRPr="000951A8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0A330F">
        <w:rPr>
          <w:rFonts w:ascii="Times New Roman" w:hAnsi="Times New Roman"/>
          <w:sz w:val="28"/>
          <w:szCs w:val="28"/>
        </w:rPr>
        <w:t xml:space="preserve">    И.А.</w:t>
      </w:r>
      <w:r w:rsidR="00456352">
        <w:rPr>
          <w:rFonts w:ascii="Times New Roman" w:hAnsi="Times New Roman"/>
          <w:sz w:val="28"/>
          <w:szCs w:val="28"/>
        </w:rPr>
        <w:t xml:space="preserve"> </w:t>
      </w:r>
      <w:r w:rsidR="000A330F">
        <w:rPr>
          <w:rFonts w:ascii="Times New Roman" w:hAnsi="Times New Roman"/>
          <w:sz w:val="28"/>
          <w:szCs w:val="28"/>
        </w:rPr>
        <w:t>Сафронов</w:t>
      </w:r>
    </w:p>
    <w:sectPr w:rsidR="000951A8" w:rsidRPr="000951A8" w:rsidSect="00D94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7C5"/>
    <w:rsid w:val="000951A8"/>
    <w:rsid w:val="000A330F"/>
    <w:rsid w:val="001A7826"/>
    <w:rsid w:val="002C47AF"/>
    <w:rsid w:val="0031011F"/>
    <w:rsid w:val="003847C5"/>
    <w:rsid w:val="0041390F"/>
    <w:rsid w:val="00416FA5"/>
    <w:rsid w:val="00456352"/>
    <w:rsid w:val="004806E6"/>
    <w:rsid w:val="00501AEA"/>
    <w:rsid w:val="00564E45"/>
    <w:rsid w:val="00677EB5"/>
    <w:rsid w:val="006C6807"/>
    <w:rsid w:val="00796E02"/>
    <w:rsid w:val="008910F0"/>
    <w:rsid w:val="008C1ADE"/>
    <w:rsid w:val="00A03C05"/>
    <w:rsid w:val="00A95DDA"/>
    <w:rsid w:val="00AE3D36"/>
    <w:rsid w:val="00C1101A"/>
    <w:rsid w:val="00C33802"/>
    <w:rsid w:val="00C57BF8"/>
    <w:rsid w:val="00D941AE"/>
    <w:rsid w:val="00DD6349"/>
    <w:rsid w:val="00E4001F"/>
    <w:rsid w:val="00E50172"/>
    <w:rsid w:val="00F03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341E7A-B880-4702-871A-B888A9A9A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7C5"/>
    <w:pPr>
      <w:spacing w:after="0" w:line="240" w:lineRule="auto"/>
    </w:pPr>
    <w:rPr>
      <w:rFonts w:ascii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3847C5"/>
    <w:rPr>
      <w:i/>
      <w:iCs/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0951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51A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7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Есауленко</dc:creator>
  <cp:lastModifiedBy>Grpavv</cp:lastModifiedBy>
  <cp:revision>15</cp:revision>
  <cp:lastPrinted>2021-11-11T10:57:00Z</cp:lastPrinted>
  <dcterms:created xsi:type="dcterms:W3CDTF">2018-11-10T10:39:00Z</dcterms:created>
  <dcterms:modified xsi:type="dcterms:W3CDTF">2021-11-11T10:57:00Z</dcterms:modified>
</cp:coreProperties>
</file>