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C46D96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22 декабря 2022 года № 89 «О бюджете </w:t>
            </w:r>
            <w:r w:rsidRPr="00C46D96">
              <w:rPr>
                <w:rFonts w:ascii="Times New Roman" w:eastAsia="Calibri" w:hAnsi="Times New Roman" w:cs="Times New Roman"/>
                <w:sz w:val="28"/>
                <w:szCs w:val="28"/>
              </w:rPr>
              <w:t>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C9666D" w:rsidTr="00C9666D">
        <w:trPr>
          <w:trHeight w:val="160"/>
        </w:trPr>
        <w:tc>
          <w:tcPr>
            <w:tcW w:w="2518" w:type="dxa"/>
            <w:vAlign w:val="bottom"/>
          </w:tcPr>
          <w:p w:rsidR="000B54A6" w:rsidRPr="00C9666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9666D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9666D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C9666D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9666D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418" w:type="dxa"/>
            <w:noWrap/>
            <w:vAlign w:val="bottom"/>
          </w:tcPr>
          <w:p w:rsidR="000B54A6" w:rsidRPr="00C9666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C9666D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202</w:t>
            </w:r>
            <w:r w:rsidR="00C46D96" w:rsidRPr="00C9666D">
              <w:rPr>
                <w:rFonts w:ascii="Times New Roman" w:hAnsi="Times New Roman" w:cs="Times New Roman"/>
              </w:rPr>
              <w:t>4</w:t>
            </w:r>
            <w:r w:rsidR="000B54A6" w:rsidRPr="00C9666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C9666D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202</w:t>
            </w:r>
            <w:r w:rsidR="00C46D96" w:rsidRPr="00C9666D">
              <w:rPr>
                <w:rFonts w:ascii="Times New Roman" w:hAnsi="Times New Roman" w:cs="Times New Roman"/>
              </w:rPr>
              <w:t>5</w:t>
            </w:r>
            <w:r w:rsidRPr="00C9666D">
              <w:rPr>
                <w:rFonts w:ascii="Times New Roman" w:hAnsi="Times New Roman" w:cs="Times New Roman"/>
              </w:rPr>
              <w:t xml:space="preserve"> </w:t>
            </w:r>
            <w:r w:rsidR="000B54A6" w:rsidRPr="00C9666D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C9666D" w:rsidTr="00C9666D">
        <w:trPr>
          <w:trHeight w:val="20"/>
        </w:trPr>
        <w:tc>
          <w:tcPr>
            <w:tcW w:w="2518" w:type="dxa"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C9666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C9666D">
              <w:rPr>
                <w:rFonts w:ascii="Times New Roman" w:hAnsi="Times New Roman" w:cs="Times New Roman"/>
              </w:rPr>
              <w:t>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конодательных (пре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ставительных)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государственной 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и представительных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муниципальных образ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печения деятельности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Совета Грачевского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средствах массовой инфо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164 275 641,20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69 159 446,58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69 168 295,13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 и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образ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C9666D" w:rsidRPr="00C9666D" w:rsidTr="00C9666D">
        <w:trPr>
          <w:trHeight w:val="274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ятельности комиссий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 делам несоверше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организации архивного дела в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по составлению (изменению) списков кандидатов в прися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ные заседатели фед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судов общей юрисдикции в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12 782 992,50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12 792 116,25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экономики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C9666D" w:rsidRPr="00C9666D" w:rsidTr="00C9666D">
        <w:trPr>
          <w:trHeight w:val="148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ров, оптимизация и повышение качества предоставления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многофункци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професси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образования муниципальных 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развитию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коррупции в сфере деятельности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и ее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мещение социальной рекламы антикорру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(информационный стенд, баннеры, листо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и размещению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рекламы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тикоррупционной направленности (и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раза жизни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жина" и "Лучший народный др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народных дружин муниципального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ное участие в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нии охраны обществе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адаптации лиц,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бывших уголовное наказание, в целях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ганизации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ное наказание, в целях организации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профилактике рецидивной преступн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алког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моше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лей округа по 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ний, алкоголизма,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реализ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ции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 Ставропольского края приоритетных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лений стратегии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антинарк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политики РФ на пер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приоритетных направлений страт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гии государственной ант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наркотической полит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 и направленной на прот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556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ционно-пропагандистских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 и экстремизма на терр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действию идеологии терроризма и экстр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соревнований по традиц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онно-казачьим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видам спорта в части реализации 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по осуществлению мер, направленных на укрепление межнаци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и межконфе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сионал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спортивных соревнов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традиционно 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2 424 802,10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онно-телекоммуникационной инфраструктуры орг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и их помощников в изб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C9666D" w:rsidRPr="00C9666D" w:rsidTr="00C9666D">
        <w:trPr>
          <w:trHeight w:val="556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отдельных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полном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чий Ставропольского края по созданию и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ганизации деятельн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сти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административных 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чайных ситуаций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родного и техн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C9666D" w:rsidRPr="00C9666D" w:rsidTr="00C9666D">
        <w:trPr>
          <w:trHeight w:val="981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"Безопасный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населения и территории Грачевского муниципального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рисков возникнов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никн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мероприятий по гражданской об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роне, защита населения и территории от чре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товленн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сти) населения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от опасности возникнов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чрезвычайных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туаций, стихийных 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природного и техногенного характ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</w:t>
            </w: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и(</w:t>
            </w:r>
            <w:proofErr w:type="gramEnd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подготовленности) населения Грачевского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 от опасности возникн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вения чрезвычайных ситуаций, стихийных бедствий природн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соверше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ствование системы оп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45 571 176,38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45 599 867,03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транспор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ной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системы и обеспечение безопасности дорожн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"Доро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45 469 176,38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45 497 867,03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национальной эк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экономики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малого и среднего предпринимательства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субъектов мал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и среднего предпр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ляризации предприн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мательской деятельн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в средствах ма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потребительского рынка и услуг на терр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здание комфортных условий населению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для повышения качества и культуры обслуживания в торговых объектах и объектах общественн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расхо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материалов для 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готовления информац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материалов по вопросам поддержки субъектов малого и среднего предприним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981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ров, оптимизация и повышение качества предоставления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 услуг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эле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30 618 697,23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5 867 593,75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30 618 697,23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5 867 593,75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"Формирование совр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городской ср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территории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24 944 240,00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комфортной городской среды на территории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24 944 240,00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общ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дворовых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 Комфортная горо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ская ср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24 914 240,00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современной горо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24 914 240,00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24 914 240,00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5 674 457,23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5 674 457,23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5 674 457,23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5 807 593,75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5 663 424,50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5 786 853,71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22 675,76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5 640 748,74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5 769 263,71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"Молодежь Грачевск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молод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с талантливой,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циально-активной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лодежью, направленных на развитие личности молодого человека с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жизненной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ятий в сфере молоде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данское и патриотическое 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в сфере молоде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данское и патриотическое 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фила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тика асоциальных явлений и экстремизма в молоде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ситуации, профилактика экстр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ситуации, профилактика экстр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"Молодежь Грачевск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Ставропольского края" и общепрограммные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раза жизни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тику асоциального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ведения подростков, формирование здоров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в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ливой, социально-активной молодежью, направленных на 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личности молод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человека с активной жизненной позицией с вовлечением в социал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ную 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вершеннолетних и молодежи от информ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ции, оправдывающей самоубийство и иные насильственные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цию защиты несове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шеннолетних и мол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дежи от информации, оправдывающей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убийство и иные насильственные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зачества и направле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дукции антитеррор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 и направленной на прот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изготовл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 и направле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"Создание условий для обеспечения досту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ным и комфортным жильем граждан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дых семей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молодым семьям социальных выплат на приобретение (стро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C9666D" w:rsidRPr="00C9666D" w:rsidTr="00C9666D">
        <w:trPr>
          <w:trHeight w:val="556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районных фи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культурных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и массовых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мероприятий, обеспечение участия команд округа в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регионал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систем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 зан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мающихся физической культурой и спортом в общей чи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этапному внедрению Всероссийского фи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839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ропольского края" и общепрограммные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муниципального бюджетного учрежд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"Физкул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турно-оздоровительный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плекс "Лидер"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"Энергосбережение и повышение энергетич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эффективности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госбережение и эне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гоэффективность в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секторе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на стеклопакеты в зданиях организаций (учреждений, предпр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ятий) Грачевского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замену оконных блоков на стеклопакеты в зданиях организаций (учрежд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ний, предприятий)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отношений адм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имущ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имущ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ков органов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объекта оценки, 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дового размера арен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земельных учас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ках, отнесенных к собственности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и землях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на которые не разгр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содержание об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финансового (финанс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"Управление финанс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финанс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 финансовому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нансового управления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администрации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Ставропольск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в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онно-телекоммуникационной инфраструктуры орг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текущий ремонт администрати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органов местного самоуправл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721 307 684,00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738 888 185,95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711 775 868,54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729 120 451,28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C9666D" w:rsidRPr="00C9666D" w:rsidTr="00C9666D">
        <w:trPr>
          <w:trHeight w:val="556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образования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бесплатного дошкольного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питания детям в муниципальных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учащихся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вание</w:t>
            </w:r>
            <w:proofErr w:type="gramEnd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по оплате жилых пом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C9666D" w:rsidRPr="00C9666D" w:rsidTr="00C9666D">
        <w:trPr>
          <w:trHeight w:val="127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муниципальных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циях и на финансовое обеспечение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лучения дошкольного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частных общеобразовательных организ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оплата услуг реагирования по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513 310 480,73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529 912 460,42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образования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516 372 585,54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516 372 585,54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бесплатного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 и дополнител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476 569 142,54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477 548 908,61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62 890 232,54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63 518 292,07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24 022 842,95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установку и обслуживание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трудоустройства несовершеннолетних граждан в возрасте от 14 до 18 лет в свобо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по оплате жилых пом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C9666D" w:rsidRPr="00C9666D" w:rsidTr="00C9666D">
        <w:trPr>
          <w:trHeight w:val="169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общего, осно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общего, среднего общ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общеобр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дополнительного образования детей в муниципальных общ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образовательных орг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 и на финанс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вое обеспечение 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начального общ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го, основного общего, среднего общего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частных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C9666D" w:rsidRPr="00C9666D" w:rsidTr="00C9666D">
        <w:trPr>
          <w:trHeight w:val="414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ниципального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C9666D" w:rsidRPr="00C9666D" w:rsidTr="00C9666D">
        <w:trPr>
          <w:trHeight w:val="127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никам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ций, реализующих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начального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образования,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основного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образования,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среднего общ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тров образования 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рового и гуманитарного профилей "Точка 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ста", а также центров образования естестве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но-научной и технол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гической направленн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стей в общеобразов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расположенных в сел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и малых городах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танием обучающихся 1-4 классов в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получ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ющих начальное общее образование в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</w:t>
            </w:r>
            <w:bookmarkStart w:id="0" w:name="_GoBack"/>
            <w:bookmarkEnd w:id="0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меропр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модернизации школьных систем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(завершение работ по кап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тальному ремонту)"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 (з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вершение работ по 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питальному 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01111S7500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15 622 213,62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советников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ректора по воспитанию и взаимодействию с детскими обществе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директора по 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питанию и взаимоде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ствию с детскими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щественными объед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 в общеобраз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оплата услуг реагирования по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образования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бесплатного общего и дополнител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12 613 477,47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12 674 157,03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11 305 360,19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11 321 485,78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установку и обслуживание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по оплате жилых пом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Обеспечение функци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нирования модели пе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сонифицированного финансирования допо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нительного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нирования модели пе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сонифицированного финансирования допо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нительного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детей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8 628 160,00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номным учреждениям и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8 583 114,74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0111211280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45 045,26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школ округа в зональных и реги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всеросси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ских спортивных мер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числа школьников,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стематически заним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охраны муниципальных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оплата услуг реагирования по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образования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обеспечение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образования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учебно-методических кабинетов, централиз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хозяйственного обслуживания, учебных фильмотек, межшкол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учебно-производственных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бинатов, логопедич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цию и осуществление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деятельн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попечительству в обл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"Социальная поддер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созданию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ступной среды для 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валидов и других мал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мобильных групп нас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общеобраз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ях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дов и других маломобильных групп населения в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учреждениях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619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СОЦИАЛЬНАЯ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образования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бесплатного дошкольного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ты, взимаемой с род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телей (законных пре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ставителей) за присмотр и уход за детьми, пос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щающими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тельные организации, реализующие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тельные программы дошкольного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поддержка детей с ограниченными возможностями здор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вья, детей-инвалидов, детей-сирот и детей, оставшихся без попеч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"Защита прав и зако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интересов детей-сирот и детей, оста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емных семьях, а также на вознаграждение, причитающееся прие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ризма администрации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84 637 260,54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83 469 822,39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дополнительных общеобразовательных общеразвивающих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учреждений по вн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номным учреждениям и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по оплате жилых пом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71 766 117,07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70 584 609,55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67 847 515,03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66 661 704,30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услуг в сфере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туры на территории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целевой программы "Ув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учреждения (ок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отрасли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(модернизация би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 в части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плектования книжных фондов библиотек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ний и государственных общедоступных би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охраны муниципальных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живание и оплата услуг реагирования по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оплата услуг реагирования по 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"Тревога", получе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с установленных систем тревожной 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культуры, кинем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нас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администрации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178 655 385,68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158 466 886,21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и управление в сфере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Установка, обслужив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подготовке учреждений к отоп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178 606 065,68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158 417 566,21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"Социальная поддер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малоим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щим семьям, малоим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щим одиноко прожив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пособия на проезд учащимся (ст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 за счет сре</w:t>
            </w: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C9666D" w:rsidRPr="00C9666D" w:rsidTr="00C9666D">
        <w:trPr>
          <w:trHeight w:val="556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родившимся на терр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Союза Советских Социалистических Ре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публик, а также на иных территориях, 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торые на дату начала Великой Отечественной войны входили в его состав, не достигшим совершеннолетия на 3 сентября 1945 года и постоянно прожива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щим на территории Ставропольск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и труж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  <w:proofErr w:type="gramEnd"/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ре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билит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рованных лиц и лиц, признанных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страдавшими от пол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стей в районах боевых 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Ежемесячная денежная выплата семьям поги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данам субсидий на оплату жилого помещ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ты социального пособия на 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социальной пом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 на основании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контракта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"Социальная поддер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ка граждан в Грачевском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55 009 863,76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42 806 477,43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31 501 516,67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34 350 704,58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24 161,21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19 161,21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годетным 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нежной компенсации многоде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ным семьям на каждого из детей не старше 18 лет, обуча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в общеобразов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на приобретение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плекта школьной оде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ды,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одежды и обуви, и школьных письменных прина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"Финанс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Ежемесячная денежная 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плата, назначаемая в случае рождения трет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его ребенка или посл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дующих детей до 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 социальной полит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"Социальная поддер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"Социальная поддер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 граждан в Грачевском муниципальном округе Ставропольского края" и "общепрограммные мер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по реализации Програ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мы"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в области труда и социальной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щиты отдельных кат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сов составления и вед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учета и формиров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отче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ности органов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местного самоуправл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подведомстве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им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сельского 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 - переносч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ками Крымской гемо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клещами-переносчиками Кры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сельского 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зяйства Грачевского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функций органа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ленческих функций по реализации отдельных государственных 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ющей среды администрации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лову и содержанию безнадзорных живо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финансового (финанс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счетной комиссии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5 676 954,56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5 724 036,31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и управление в сфере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вопожарной безопасн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подготовке учреждений к отоп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риях, где отсутствуют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военные комисс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Тугулукское территор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4 908 443,61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4 964 962,43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ков органов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ное управление адм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4 194 503,81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4 232 661,51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сфере установленных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дарственными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тор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администрации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7 250 646,62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7 319 447,58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вочно-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5 443 832,35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5 490 994,42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сфере установленных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Спицевское территор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7 853 616,40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7 894 108,77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НАЦИОНАЛЬНАЯ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Мобилизационная и вневойсковая подгото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C9666D" w:rsidRPr="00C9666D" w:rsidTr="00C9666D">
        <w:trPr>
          <w:trHeight w:val="272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граммы Грачевского муниципального округа Ставропольского края "Развитие физической 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мероприятия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риториальное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7 338 248,34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7 414 238,91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"Межнациональные 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мизма и развитие межнациональных и межконфесси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охраны муниципальных учр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8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внебюджетными фо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сигн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C9666D" w:rsidRPr="00C9666D" w:rsidTr="00C9666D">
        <w:trPr>
          <w:trHeight w:val="106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64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43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ниц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C9666D" w:rsidRPr="00C9666D" w:rsidTr="00C9666D">
        <w:trPr>
          <w:trHeight w:val="255"/>
        </w:trPr>
        <w:tc>
          <w:tcPr>
            <w:tcW w:w="2518" w:type="dxa"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C9666D" w:rsidRPr="00C9666D" w:rsidTr="00C9666D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1 265 050 526,66</w:t>
            </w:r>
          </w:p>
        </w:tc>
        <w:tc>
          <w:tcPr>
            <w:tcW w:w="1843" w:type="dxa"/>
            <w:noWrap/>
            <w:vAlign w:val="bottom"/>
            <w:hideMark/>
          </w:tcPr>
          <w:p w:rsidR="00C9666D" w:rsidRPr="00C9666D" w:rsidRDefault="00C9666D" w:rsidP="00C966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9666D">
              <w:rPr>
                <w:rFonts w:ascii="Times New Roman" w:eastAsia="Times New Roman" w:hAnsi="Times New Roman" w:cs="Times New Roman"/>
                <w:bCs/>
                <w:lang w:eastAsia="ru-RU"/>
              </w:rPr>
              <w:t>1 258 295 083,50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D0D" w:rsidRDefault="00EA3D0D" w:rsidP="007E1EFD">
      <w:pPr>
        <w:spacing w:after="0" w:line="240" w:lineRule="auto"/>
      </w:pPr>
      <w:r>
        <w:separator/>
      </w:r>
    </w:p>
  </w:endnote>
  <w:endnote w:type="continuationSeparator" w:id="0">
    <w:p w:rsidR="00EA3D0D" w:rsidRDefault="00EA3D0D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D0D" w:rsidRDefault="00EA3D0D" w:rsidP="007E1EFD">
      <w:pPr>
        <w:spacing w:after="0" w:line="240" w:lineRule="auto"/>
      </w:pPr>
      <w:r>
        <w:separator/>
      </w:r>
    </w:p>
  </w:footnote>
  <w:footnote w:type="continuationSeparator" w:id="0">
    <w:p w:rsidR="00EA3D0D" w:rsidRDefault="00EA3D0D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66D">
          <w:rPr>
            <w:noProof/>
          </w:rPr>
          <w:t>101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A3D0D"/>
    <w:rsid w:val="00ED1478"/>
    <w:rsid w:val="00ED7BB0"/>
    <w:rsid w:val="00EF4611"/>
    <w:rsid w:val="00F06316"/>
    <w:rsid w:val="00F07EEC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27012-3257-43C9-9080-3DA9C9CD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23260</Words>
  <Characters>132588</Characters>
  <Application>Microsoft Office Word</Application>
  <DocSecurity>0</DocSecurity>
  <Lines>1104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166</cp:revision>
  <cp:lastPrinted>2022-05-19T05:49:00Z</cp:lastPrinted>
  <dcterms:created xsi:type="dcterms:W3CDTF">2016-11-15T08:46:00Z</dcterms:created>
  <dcterms:modified xsi:type="dcterms:W3CDTF">2023-09-11T12:56:00Z</dcterms:modified>
</cp:coreProperties>
</file>