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649"/>
        <w:gridCol w:w="3934"/>
      </w:tblGrid>
      <w:tr w:rsidR="00760C61" w:rsidTr="00522457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9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ED64BA" w:rsidP="003B3ACE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64BA">
              <w:rPr>
                <w:rFonts w:ascii="Times New Roman" w:hAnsi="Times New Roman" w:cs="Times New Roman"/>
                <w:sz w:val="28"/>
                <w:szCs w:val="28"/>
              </w:rPr>
              <w:t>к решению Совета Грачевского муниципального округа Ставропольского края от 09 февраля 2023 года № 1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P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программам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8D457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767"/>
        <w:gridCol w:w="651"/>
        <w:gridCol w:w="502"/>
        <w:gridCol w:w="554"/>
        <w:gridCol w:w="1537"/>
        <w:gridCol w:w="826"/>
        <w:gridCol w:w="2017"/>
      </w:tblGrid>
      <w:tr w:rsidR="00A176A6" w:rsidRPr="006C3336" w:rsidTr="006C3336">
        <w:trPr>
          <w:trHeight w:val="20"/>
        </w:trPr>
        <w:tc>
          <w:tcPr>
            <w:tcW w:w="3767" w:type="dxa"/>
            <w:shd w:val="clear" w:color="auto" w:fill="auto"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1" w:type="dxa"/>
            <w:shd w:val="clear" w:color="auto" w:fill="auto"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502" w:type="dxa"/>
            <w:shd w:val="clear" w:color="auto" w:fill="auto"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4" w:type="dxa"/>
            <w:shd w:val="clear" w:color="auto" w:fill="auto"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37" w:type="dxa"/>
            <w:shd w:val="clear" w:color="auto" w:fill="auto"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26" w:type="dxa"/>
            <w:shd w:val="clear" w:color="auto" w:fill="auto"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17" w:type="dxa"/>
            <w:shd w:val="clear" w:color="auto" w:fill="auto"/>
            <w:noWrap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6C3336" w:rsidTr="006C3336">
        <w:trPr>
          <w:trHeight w:val="20"/>
        </w:trPr>
        <w:tc>
          <w:tcPr>
            <w:tcW w:w="3767" w:type="dxa"/>
            <w:noWrap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" w:type="dxa"/>
            <w:noWrap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2" w:type="dxa"/>
            <w:noWrap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" w:type="dxa"/>
            <w:noWrap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37" w:type="dxa"/>
            <w:noWrap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6" w:type="dxa"/>
            <w:noWrap/>
            <w:vAlign w:val="bottom"/>
            <w:hideMark/>
          </w:tcPr>
          <w:p w:rsidR="00A176A6" w:rsidRPr="006C3336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17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6C3336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2 243 412,17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2 074 412,17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412 745,09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360 500,00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1 661 667,08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384 229 406,67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104 885 827,60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1 298 612,07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1 298 612,07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1 298 612,07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1 298 612,07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100 910,08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100 910,08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1 197 701,99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1 197 701,99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54 628 207,98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54 628 207,98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54 628 207,98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54 628 207,98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5 616 319,48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1 536 162,88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3 481 460,60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598 696,00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47 320 411,51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47 320 411,51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366 374,82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304 087,10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62 287,72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594 830,99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575 310,83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19 520,16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730 271,18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537 478,72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192 792,46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2 503,10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48 756 504,45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6C3336" w:rsidRPr="006C3336" w:rsidTr="006C3336">
        <w:trPr>
          <w:trHeight w:val="1224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8 949 154,40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8 899 154,40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7 310 891,45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1 582 270,95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"Противодействие коррупции в сфере деятельности администрации Грачевского муниципального округа и ее органах"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1 762 263,16</w:t>
            </w:r>
          </w:p>
        </w:tc>
      </w:tr>
      <w:tr w:rsidR="006C3336" w:rsidRPr="006C3336" w:rsidTr="006C3336">
        <w:trPr>
          <w:trHeight w:val="132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народных дружин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1210920661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72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филактике рецидивной преступности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1211020662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1211120511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1211220531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1 352 263,16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55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изготовление баннеров, плакатов, листовок и другой печатной продукции антитеррористического характера, и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1220520620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1220720560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1220820570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935 000,00</w:t>
            </w:r>
          </w:p>
        </w:tc>
      </w:tr>
      <w:tr w:rsidR="006C3336" w:rsidRPr="006C3336" w:rsidTr="006C3336">
        <w:trPr>
          <w:trHeight w:val="102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семинаров-совещаний по вопросам участия организаций в профилактике терроризма и экстремизма, а также в минимизации и (или)ликвидации последствий проявлений терроризма и экстремизма на территории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1221420550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37 935 086,89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37 935 086,89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37 935 086,89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25 464 483,38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21 543 117,46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2 776 547,66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724 818,26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специального обследования мостовых сооружений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984 000,00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984 000,00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оценки состояния русла реки и подготовка технико-экономического расчета на проведение работ по берегоукреплению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проекта и технико-экономического расчета в целях восстановления мемориального комплекса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 и прохождение аттестации по обеспечению транспортной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5120120126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государственной экспертизы проектной документации и достоверности определения сметной стоимости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50 400,00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теплоснабжения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5120120189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377 000,00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499 880,00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паспортизации технического обследования искусственных сооружений и водопропускных труб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5120120212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1 968 000,00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390 645,96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390 645,96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разработку схем размещения рекламных конструкций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5120120231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372 000,00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13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6 084 401,41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3 584 401,41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избирательном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1 056 276,14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6 346 490,12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6 346 490,12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мероприятий по гражданской обороне, защита населения и терри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тории от чрезвычайных ситуаций"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0930120457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наглядных средств для организации обучения в области ГО и защиты от ЧС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0930120458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5 861 490,12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5 861 490,12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5 861 490,12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5 861 490,12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5 021 194,25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826 559,87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13 736,00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253 037 861,77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252 535 861,77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252 535 861,77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252 535 861,77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48 031 768,18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Диагностика и оценка технического состояния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0510120160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5 767 034,42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4 424 136,67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05101S6720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4 424 136,67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37 038 597,09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37 038 597,09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34 920 034,09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33 260 034,09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33 260 034,09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1 660 000,00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качественные дороги"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169 584 059,50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муниципальной финансовой поддержки субъектов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грантов за счет средств Грачевского муниципального округа Ставропольского края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субъектам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0610260020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0610320060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1224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7 489 448,04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7 489 448,04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"Формирование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общественных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благоустройству дворовых территорий"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Комфортная городская среда"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151F255550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7 429 448,04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7 429 448,04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7 429 448,04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2 357 667,34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2 357 667,34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597 590,00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597 590,00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300 937,20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мероприятий по благоустройству территорий в муниципальных округах и городских округах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51201S6730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3 163 253,50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инициативного проекта (Ремонт тротуара по ул. Советская от д. 144 до д. 252 в селе Грачевка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2 083 409,75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2 083 409,75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1 928 409,75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332 500,00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145 500,00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Основное мероприятие "Проведение мероприятий, направленных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 профилактику безнадзорности и правонарушений несовершеннолетних"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правонарушений несовершеннолетних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общепрограммные расходы"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1 526 909,75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1 436 909,75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с молодежью, обеспечивающих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1211320532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C3336" w:rsidRPr="006C3336" w:rsidTr="006C3336">
        <w:trPr>
          <w:trHeight w:val="1122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антитеррористического характера, и направленной на противодействие экстремизму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455 490,00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ФИЗИЧЕСКАЯ КУЛЬТУРА И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9 670 035,75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9 670 035,75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9 670 035,75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комплекса "Готов к труду и обороне" ГТО"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9 320 035,75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8 139 404,16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8 139 404,16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8 139 404,16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8 089 404,16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8 089 404,16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8 089 404,16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764 868,26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603 628,00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4 964 408,82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платы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отнесенных к собственности Грачевского муниципального округа Ставропольского края и землях государственная собственность на кото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рые не разграничена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по оформлению автомобильных дорог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5210120123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5210120610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221 127,08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комплексных кадастровых работ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52101S6400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419 000,00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35 239 101,10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35 239 101,10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11 962 386,08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11 962 386,08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11 962 386,08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11 962 386,08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1 885 835,70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1 545 073,20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10 076 550,38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23 276 715,02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0710120760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деятельности финансового управления администрации Грачевского муниципального округа Ставропольского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19 378 777,45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19 378 777,45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19 378 777,45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18 190 934,25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16 265 474,57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1 925 459,68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181 843,20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5510120320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3 777 937,57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3 777 937,57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3 777 937,57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3 777 937,57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3 777 937,57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831 009 579,75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821 014 900,96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156 981 525,33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142 392 525,33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142 392 525,33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142 392 525,33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59 677 747,20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45 302 129,23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13 646 625,97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728 992,00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1 045 151,00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7 174 900,00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 по капитальному ремонту кровли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10 347 559,71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324 000,00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471 000,00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C3336" w:rsidRPr="006C3336" w:rsidTr="006C3336">
        <w:trPr>
          <w:trHeight w:val="102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5 689 339,46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4 444 659,35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1 244 680,11</w:t>
            </w:r>
          </w:p>
        </w:tc>
      </w:tr>
      <w:tr w:rsidR="006C3336" w:rsidRPr="006C3336" w:rsidTr="006C3336">
        <w:trPr>
          <w:trHeight w:val="102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55 412 827,96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54 684 500,00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728 327,96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14 289 000,00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14 289 000,00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13 440 000,00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849 000,00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102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по созданию доступной среды для инвалидов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619 052 348,62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589 549 390,77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589 549 390,77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464 490 357,18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64 370 031,38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38 196 452,77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24 775 870,14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1 397 708,47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образовательных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1 347 946,00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0110220205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10 329 395,00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9 394 370,00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935 025,00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481 000,00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0110220610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0110250980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2 000 000,00</w:t>
            </w:r>
          </w:p>
        </w:tc>
      </w:tr>
      <w:tr w:rsidR="006C3336" w:rsidRPr="006C3336" w:rsidTr="006C3336">
        <w:trPr>
          <w:trHeight w:val="102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11 305 779,34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8 092 623,44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3 213 155,90</w:t>
            </w:r>
          </w:p>
        </w:tc>
      </w:tr>
      <w:tr w:rsidR="006C3336" w:rsidRPr="006C3336" w:rsidTr="006C3336">
        <w:trPr>
          <w:trHeight w:val="162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165 953 213,35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160 928 200,00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5 025 013,35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169 902 073,34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01102L7500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169 902 073,34</w:t>
            </w:r>
          </w:p>
        </w:tc>
      </w:tr>
      <w:tr w:rsidR="006C3336" w:rsidRPr="006C3336" w:rsidTr="006C3336">
        <w:trPr>
          <w:trHeight w:val="1224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01102R3030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16 030 224,00</w:t>
            </w:r>
          </w:p>
        </w:tc>
      </w:tr>
      <w:tr w:rsidR="006C3336" w:rsidRPr="006C3336" w:rsidTr="006C3336">
        <w:trPr>
          <w:trHeight w:val="102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функционирования центров образования цифрового и гуманитарного профилей "Точка роста", а также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15 846 694,77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13 635 081,20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01102S6500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2 211 613,57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21 030 035,89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модернизации школьных систем образования (завершение работ по капитальному ремонту)"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98 966 689,25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98 966 689,25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01111S7500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98 966 689,25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2 890 878,45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2 171 430,00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2 171 430,00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011EВ51790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2 171 430,00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29 502 957,85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29 502 957,85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"Замена, ремонт ограждений образовательных организаций"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12210S8830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15 524 957,85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13 160 000,00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658 000,00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23 837 250,47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22 773 250,47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22 773 250,47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22 773 250,47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21 522 117,56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10 132,27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21 511 985,29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17 317,00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17 317,00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34 800,00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1 199 015,91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934 000,00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1221520581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21 143 776,54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21 143 776,54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3 002 178,05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32 799,86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2 736 358,83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233 019,36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18 141 598,49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6 264 535,01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476 176,32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296 300,00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2 596,00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5 788 358,69</w:t>
            </w:r>
          </w:p>
        </w:tc>
      </w:tr>
      <w:tr w:rsidR="006C3336" w:rsidRPr="006C3336" w:rsidTr="006C3336">
        <w:trPr>
          <w:trHeight w:val="102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10 017 861,27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10 017 861,27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8 417 936,22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1 597 873,05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2 052,00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1 859 202,21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1 770 240,86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88 961,35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9 994 678,79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3 676 472,10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49 485,45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3 626 986,65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6 318 206,69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4 960 100,00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1 358 106,69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49 924 175,12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12 894 108,79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12 894 108,79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12 894 108,79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12 894 108,79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12 894 108,79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12 480 308,79</w:t>
            </w:r>
          </w:p>
        </w:tc>
      </w:tr>
      <w:tr w:rsidR="006C3336" w:rsidRPr="006C3336" w:rsidTr="006C3336">
        <w:trPr>
          <w:trHeight w:val="102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413 800,00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37 030 066,33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33 115 625,88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32 442 469,08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32 442 469,08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16 893 777,15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14 581 173,39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14 581 173,39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учреждений и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111 741,20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0210120322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111 741,20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145 012,56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145 012,56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02101L4670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755 850,00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333 525,54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капитального ремонта зданий и сооружений, благоустройство территории муниципальных учреждений культуры муниципальных образований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333 525,54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333 525,54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15 114 156,29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14 390 220,21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207 160,80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216 775,28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"Творческие люди"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Государственная поддержка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021A255192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101 010,10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 и снижение рисков возникновения пожаров"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0920220454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246 340,00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426 816,80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426 816,80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централизованной охраны"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"Установка и обеспечение функционирования систем видеонаблюдения в муниципальных учреждениях"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1221120470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3 914 440,45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386 640,20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272 840,00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3 527 800,25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295 015 889,39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414 320,00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414 320,00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"Оборудование криминогенных мест и объектов с массовым пребыванием людей видеокамерами"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систем видеонаблюдения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1220620470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социально ориентированным некоммерческим организациям в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102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мероприятий по созданию доступной среды для инвалидов и маломобильных групп населения внутри здания управления труда и социальной защиты населения администрации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созданию доступной среды для инвалидов и маломобильных групп населения внутри здания УТСЗН АГМР СК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1320220250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49 320,00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29 520,00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294 601 569,39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110 765 480,39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110 765 480,39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110 765 480,39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110 765 480,39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"По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четный донор России"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2 207 154,49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2 194 154,49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25 663 228,23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25 363 228,23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775 513,35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775 513,35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87 546,32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1 105,30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86 441,02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18 642,27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18 342,27</w:t>
            </w:r>
          </w:p>
        </w:tc>
      </w:tr>
      <w:tr w:rsidR="006C3336" w:rsidRPr="006C3336" w:rsidTr="006C3336">
        <w:trPr>
          <w:trHeight w:val="1224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9 577 895,25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99 900,00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9 477 995,25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21 452 815,88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21 172 815,88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21 452 820,00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21 172 820,00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44 750,00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45 100,00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10 130 000,00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277 621,26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18 331 448,00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9 695,34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9 695,34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167 513 251,20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167 513 251,20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167 513 251,20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130 075 894,39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233,20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23 786 736,12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23 781 736,12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24 821 880,55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252 000,00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24 569 880,55</w:t>
            </w:r>
          </w:p>
        </w:tc>
      </w:tr>
      <w:tr w:rsidR="006C3336" w:rsidRPr="006C3336" w:rsidTr="006C3336">
        <w:trPr>
          <w:trHeight w:val="102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5 617 847,78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57 370,00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5 560 477,78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28 638,22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75 820 558,52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регионального проекта "Финансовая поддержка семей при рождении детей"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37 437 356,81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16 322 837,80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15 064 000,62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1 250 576,47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8 260,71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5 360 578,20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процессов составления и ведения учета и формирования отчетности органов местного самоуправления и подведомственных им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5 273 578,20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5 273 578,20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5 152 297,97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208 486,99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4 943 810,98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678 763,06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616 894,89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17 548,09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1 822 307,84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2 442 740,08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1 985 598,09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457 141,99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121 280,23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2 556 060,80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2 372 560,80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340 318,48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74 790,14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265 528,34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2 032 242,32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14 986 046,91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3 574 285,54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3 492 485,54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3 492 485,54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3 492 485,54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3 492 485,54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1 013 855,12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691 294,98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2 478 630,42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2 478 630,42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мероприятий по противопожарной безопасности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5120120420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подготовке учреждений к отопительному сезону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5 345 410,00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5 345 410,00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5 345 410,00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5 345 410,00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5 345 410,00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907 810,00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907 810,00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919 400,00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919 400,00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(Установка комплексной детской спортивной площадки возле МКУК "Бешпагирский Дом культуры" в селе Бешпагир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3 128 200,00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5 628 617,77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5 628 617,77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4 788 617,77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4 788 617,77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4 788 617,77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4 676 469,53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4 296 669,53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379 800,00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62 148,24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62 148,24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9 574 898,01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2 870 170,99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2 820 170,99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913 470,11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732 530,00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2 840 630,00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2 840 630,00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2 840 630,00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2 840 630,00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2 840 630,00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913 185,00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913 185,00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1 917 445,00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1 917 445,00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3 553 253,42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3 553 253,42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2 713 253,42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2 713 253,42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2 713 253,42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2 652 895,38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2 387 038,63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265 856,75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10 358,04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10 358,04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12 276 620,83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2 467 640,99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2 373 640,99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466 940,11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1 906 700,88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4 351 780,40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512012ИП03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381 600,00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(Благоустройство парковой зоны ул. Комарова села Красное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2 420 180,40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5 019 465,84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5 019 465,84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4 599 465,84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4 599 465,84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4 599 465,84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4 487 317,60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4 177 317,60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62 148,24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62 148,24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19 841 260,02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4 199 501,00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3 958 859,10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3 958 859,10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3 958 859,10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3 958 859,10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1 071 200,17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772 520,00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204 500,00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2 887 658,93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2 887 658,93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240 641,90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180 641,90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180 641,90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180 641,90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оценку качества условий оказания услуг муниципальными учреждениями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5120120101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7 396,00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59 245,90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6 098 181,00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2 005 882,72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2 005 882,72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1 275 802,28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1 275 802,28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(Устройство беговой дорожки, установка уличных тренажеров на детской площадке по адресу: ул. Школьная поселка Верхняя Кугульта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2 318 496,00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9 232 734,42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9 232 734,42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7 552 734,42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7 552 734,42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7 552 734,42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7 349 154,02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6 922 412,02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426 742,00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103 580,40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103 580,40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1 680 000,00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11 099 582,86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3 305 289,53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3 067 289,53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751 560,14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574 000,00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2 315 729,39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2 315 729,39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238 000,00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Непрограммные расходы на руководство и управление в сфере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72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1 915 000,00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5 441 559,73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5 441 559,73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4 601 559,73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4 601 559,73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4 601 559,73</w:t>
            </w:r>
          </w:p>
        </w:tc>
      </w:tr>
      <w:tr w:rsidR="006C3336" w:rsidRPr="006C3336" w:rsidTr="006C3336">
        <w:trPr>
          <w:trHeight w:val="13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4 499 769,53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4 296 669,53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203 100,00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51 790,20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51 790,20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130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18 219 183,73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5 554 498,27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5 397 547,87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5 397 547,87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5 397 547,87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5 397 547,87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2 591 339,46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589 382,89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1 907 776,40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2 806 208,41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2 806 208,41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156 950,40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1 995 000,00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975 000,00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10 231 951,86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10 231 951,86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6 104 892,70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6 104 892,70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6 104 892,70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6 054 892,70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5 728 892,70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326 000,00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3 287 059,16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512012ИП04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361 738,62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инициативного проекта (Одежда и освещение сцены муниципального казенного учреждения культуры "Спицевский культурно-досуговый центр" села Спицевка Грачевского муниципального округа Ставропольского края)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51201SИП04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2 925 320,54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272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13 842 234,30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3 991 832,47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3 821 832,47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3 821 832,47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3 821 832,47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3 821 832,47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947 977,35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777 797,18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2 873 855,12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2 873 855,12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260 843,60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3 264 158,82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3 264 158,82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3 264 158,82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3 264 158,82</w:t>
            </w:r>
          </w:p>
        </w:tc>
      </w:tr>
      <w:tr w:rsidR="006C3336" w:rsidRPr="006C3336" w:rsidTr="006C3336">
        <w:trPr>
          <w:trHeight w:val="63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муници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пальном округе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3 264 158,82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2 119 358,82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314 800,00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304 800,00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инвентаризацию зеленых насаждений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6 148 509,41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6 148 509,41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5 308 509,41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5 308 509,41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5 308 509,41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5 217 077,25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4 774 077,25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41 432,16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41 432,16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840 000,00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176 890,00</w:t>
            </w:r>
          </w:p>
        </w:tc>
      </w:tr>
      <w:tr w:rsidR="006C3336" w:rsidRPr="006C3336" w:rsidTr="006C3336">
        <w:trPr>
          <w:trHeight w:val="255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</w:t>
            </w: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ской культуры и массового спорта"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6C3336" w:rsidRPr="006C3336" w:rsidTr="006C3336">
        <w:trPr>
          <w:trHeight w:val="816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609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411"/>
        </w:trPr>
        <w:tc>
          <w:tcPr>
            <w:tcW w:w="3767" w:type="dxa"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126 890,00</w:t>
            </w:r>
          </w:p>
        </w:tc>
      </w:tr>
      <w:tr w:rsidR="006C3336" w:rsidRPr="006C3336" w:rsidTr="006C3336">
        <w:trPr>
          <w:trHeight w:val="300"/>
        </w:trPr>
        <w:tc>
          <w:tcPr>
            <w:tcW w:w="376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1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2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4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37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6" w:type="dxa"/>
            <w:noWrap/>
            <w:vAlign w:val="bottom"/>
            <w:hideMark/>
          </w:tcPr>
          <w:p w:rsidR="006C3336" w:rsidRPr="006C3336" w:rsidRDefault="006C3336" w:rsidP="006C333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7" w:type="dxa"/>
            <w:noWrap/>
            <w:vAlign w:val="bottom"/>
            <w:hideMark/>
          </w:tcPr>
          <w:p w:rsidR="006C3336" w:rsidRPr="006C3336" w:rsidRDefault="006C3336" w:rsidP="006C3336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C3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1 713 557 434,02</w:t>
            </w:r>
          </w:p>
        </w:tc>
      </w:tr>
    </w:tbl>
    <w:p w:rsidR="004F4563" w:rsidRDefault="004F4563"/>
    <w:sectPr w:rsidR="004F4563" w:rsidSect="004A1853">
      <w:headerReference w:type="default" r:id="rId6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40B5" w:rsidRDefault="006940B5" w:rsidP="00843E7B">
      <w:pPr>
        <w:spacing w:after="0" w:line="240" w:lineRule="auto"/>
      </w:pPr>
      <w:r>
        <w:separator/>
      </w:r>
    </w:p>
  </w:endnote>
  <w:endnote w:type="continuationSeparator" w:id="0">
    <w:p w:rsidR="006940B5" w:rsidRDefault="006940B5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40B5" w:rsidRDefault="006940B5" w:rsidP="00843E7B">
      <w:pPr>
        <w:spacing w:after="0" w:line="240" w:lineRule="auto"/>
      </w:pPr>
      <w:r>
        <w:separator/>
      </w:r>
    </w:p>
  </w:footnote>
  <w:footnote w:type="continuationSeparator" w:id="0">
    <w:p w:rsidR="006940B5" w:rsidRDefault="006940B5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6237767"/>
      <w:docPartObj>
        <w:docPartGallery w:val="Page Numbers (Top of Page)"/>
        <w:docPartUnique/>
      </w:docPartObj>
    </w:sdtPr>
    <w:sdtEndPr/>
    <w:sdtContent>
      <w:p w:rsidR="0042097A" w:rsidRDefault="0042097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64BA">
          <w:rPr>
            <w:noProof/>
          </w:rPr>
          <w:t>2</w:t>
        </w:r>
        <w:r>
          <w:fldChar w:fldCharType="end"/>
        </w:r>
      </w:p>
    </w:sdtContent>
  </w:sdt>
  <w:p w:rsidR="0042097A" w:rsidRDefault="0042097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0234B"/>
    <w:rsid w:val="00015E0E"/>
    <w:rsid w:val="0003421E"/>
    <w:rsid w:val="00037A0C"/>
    <w:rsid w:val="00063DB8"/>
    <w:rsid w:val="000645E4"/>
    <w:rsid w:val="00094899"/>
    <w:rsid w:val="0009762A"/>
    <w:rsid w:val="000E35DF"/>
    <w:rsid w:val="000F64A8"/>
    <w:rsid w:val="001015B0"/>
    <w:rsid w:val="001022C2"/>
    <w:rsid w:val="001105B3"/>
    <w:rsid w:val="00111157"/>
    <w:rsid w:val="00111894"/>
    <w:rsid w:val="00115830"/>
    <w:rsid w:val="00134478"/>
    <w:rsid w:val="001451DF"/>
    <w:rsid w:val="00145BFC"/>
    <w:rsid w:val="00150AD2"/>
    <w:rsid w:val="0016326E"/>
    <w:rsid w:val="001836D0"/>
    <w:rsid w:val="00187A1B"/>
    <w:rsid w:val="00195D57"/>
    <w:rsid w:val="001A1CCA"/>
    <w:rsid w:val="001B283B"/>
    <w:rsid w:val="001B5B62"/>
    <w:rsid w:val="001D4092"/>
    <w:rsid w:val="002004C7"/>
    <w:rsid w:val="00200ABA"/>
    <w:rsid w:val="0021633D"/>
    <w:rsid w:val="0023580F"/>
    <w:rsid w:val="00247BC5"/>
    <w:rsid w:val="00252B2A"/>
    <w:rsid w:val="00287AF6"/>
    <w:rsid w:val="00290AE8"/>
    <w:rsid w:val="002B4E6E"/>
    <w:rsid w:val="002B7F35"/>
    <w:rsid w:val="002E0B12"/>
    <w:rsid w:val="002E58E2"/>
    <w:rsid w:val="002F2E15"/>
    <w:rsid w:val="002F30BB"/>
    <w:rsid w:val="003172C0"/>
    <w:rsid w:val="0031734F"/>
    <w:rsid w:val="00340BA2"/>
    <w:rsid w:val="00350851"/>
    <w:rsid w:val="003520A5"/>
    <w:rsid w:val="0035464A"/>
    <w:rsid w:val="00366DBA"/>
    <w:rsid w:val="00372AAB"/>
    <w:rsid w:val="00387A5A"/>
    <w:rsid w:val="00394B3E"/>
    <w:rsid w:val="003963FD"/>
    <w:rsid w:val="003A02F4"/>
    <w:rsid w:val="003A201C"/>
    <w:rsid w:val="003A31BD"/>
    <w:rsid w:val="003A3B81"/>
    <w:rsid w:val="003B16F4"/>
    <w:rsid w:val="003B3ACE"/>
    <w:rsid w:val="003B52BE"/>
    <w:rsid w:val="003B6A13"/>
    <w:rsid w:val="003D3030"/>
    <w:rsid w:val="003E09A7"/>
    <w:rsid w:val="003E4A4B"/>
    <w:rsid w:val="003F0AD4"/>
    <w:rsid w:val="003F6951"/>
    <w:rsid w:val="00406C07"/>
    <w:rsid w:val="00410FCF"/>
    <w:rsid w:val="0042097A"/>
    <w:rsid w:val="0042166C"/>
    <w:rsid w:val="0043139B"/>
    <w:rsid w:val="00442A9E"/>
    <w:rsid w:val="004471DD"/>
    <w:rsid w:val="00452003"/>
    <w:rsid w:val="00454881"/>
    <w:rsid w:val="00471CD8"/>
    <w:rsid w:val="0047226C"/>
    <w:rsid w:val="00473081"/>
    <w:rsid w:val="00483D5B"/>
    <w:rsid w:val="00486D6E"/>
    <w:rsid w:val="004A074E"/>
    <w:rsid w:val="004A0900"/>
    <w:rsid w:val="004A1853"/>
    <w:rsid w:val="004C2D2F"/>
    <w:rsid w:val="004D4755"/>
    <w:rsid w:val="004F4563"/>
    <w:rsid w:val="00522457"/>
    <w:rsid w:val="0054003C"/>
    <w:rsid w:val="005403A2"/>
    <w:rsid w:val="00542625"/>
    <w:rsid w:val="00552105"/>
    <w:rsid w:val="00554975"/>
    <w:rsid w:val="00555A71"/>
    <w:rsid w:val="00571F87"/>
    <w:rsid w:val="005752A5"/>
    <w:rsid w:val="005C4F8E"/>
    <w:rsid w:val="005C5576"/>
    <w:rsid w:val="005F5DAE"/>
    <w:rsid w:val="0060270F"/>
    <w:rsid w:val="006155A4"/>
    <w:rsid w:val="00634FD0"/>
    <w:rsid w:val="00642A2E"/>
    <w:rsid w:val="00644002"/>
    <w:rsid w:val="00646495"/>
    <w:rsid w:val="00656A37"/>
    <w:rsid w:val="00657B11"/>
    <w:rsid w:val="00661620"/>
    <w:rsid w:val="0066610B"/>
    <w:rsid w:val="00676A72"/>
    <w:rsid w:val="00681A98"/>
    <w:rsid w:val="006940B5"/>
    <w:rsid w:val="006A1A32"/>
    <w:rsid w:val="006A227F"/>
    <w:rsid w:val="006A5983"/>
    <w:rsid w:val="006B44BE"/>
    <w:rsid w:val="006C3336"/>
    <w:rsid w:val="006C6217"/>
    <w:rsid w:val="006E6559"/>
    <w:rsid w:val="006F6F92"/>
    <w:rsid w:val="00713093"/>
    <w:rsid w:val="0072211B"/>
    <w:rsid w:val="00726442"/>
    <w:rsid w:val="00731278"/>
    <w:rsid w:val="00732B3F"/>
    <w:rsid w:val="007514C8"/>
    <w:rsid w:val="00760C61"/>
    <w:rsid w:val="00761F71"/>
    <w:rsid w:val="00766EF2"/>
    <w:rsid w:val="0077179B"/>
    <w:rsid w:val="00771EF6"/>
    <w:rsid w:val="007818F1"/>
    <w:rsid w:val="00784795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A406A"/>
    <w:rsid w:val="008A5A5C"/>
    <w:rsid w:val="008D457A"/>
    <w:rsid w:val="008D45F0"/>
    <w:rsid w:val="009076F7"/>
    <w:rsid w:val="00920E8A"/>
    <w:rsid w:val="00930590"/>
    <w:rsid w:val="00931D9E"/>
    <w:rsid w:val="00935427"/>
    <w:rsid w:val="00951216"/>
    <w:rsid w:val="0095434A"/>
    <w:rsid w:val="00955A5E"/>
    <w:rsid w:val="00960BDE"/>
    <w:rsid w:val="009637C5"/>
    <w:rsid w:val="00974E8C"/>
    <w:rsid w:val="00980A89"/>
    <w:rsid w:val="0098296C"/>
    <w:rsid w:val="009A1030"/>
    <w:rsid w:val="009A7C7D"/>
    <w:rsid w:val="009B0772"/>
    <w:rsid w:val="009C4215"/>
    <w:rsid w:val="009E7B51"/>
    <w:rsid w:val="009F43BD"/>
    <w:rsid w:val="00A10775"/>
    <w:rsid w:val="00A176A6"/>
    <w:rsid w:val="00A25EDB"/>
    <w:rsid w:val="00A307E9"/>
    <w:rsid w:val="00A430FB"/>
    <w:rsid w:val="00A4345B"/>
    <w:rsid w:val="00A7236D"/>
    <w:rsid w:val="00A80324"/>
    <w:rsid w:val="00A80507"/>
    <w:rsid w:val="00A81E56"/>
    <w:rsid w:val="00A829F5"/>
    <w:rsid w:val="00A85B53"/>
    <w:rsid w:val="00A937F3"/>
    <w:rsid w:val="00AA24B7"/>
    <w:rsid w:val="00AA6BB4"/>
    <w:rsid w:val="00AC442F"/>
    <w:rsid w:val="00AC6C3D"/>
    <w:rsid w:val="00AD0F5A"/>
    <w:rsid w:val="00AE7CC0"/>
    <w:rsid w:val="00B03268"/>
    <w:rsid w:val="00B10EFF"/>
    <w:rsid w:val="00B11A24"/>
    <w:rsid w:val="00B12E1B"/>
    <w:rsid w:val="00B2068E"/>
    <w:rsid w:val="00B322D5"/>
    <w:rsid w:val="00B510C0"/>
    <w:rsid w:val="00B558B3"/>
    <w:rsid w:val="00B65D0A"/>
    <w:rsid w:val="00B767D7"/>
    <w:rsid w:val="00BA0985"/>
    <w:rsid w:val="00BC6F61"/>
    <w:rsid w:val="00BD1DAF"/>
    <w:rsid w:val="00BE3BB3"/>
    <w:rsid w:val="00BF3C9E"/>
    <w:rsid w:val="00C23CE3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CF4748"/>
    <w:rsid w:val="00CF573A"/>
    <w:rsid w:val="00D00176"/>
    <w:rsid w:val="00D06A9B"/>
    <w:rsid w:val="00D141A2"/>
    <w:rsid w:val="00D21C9C"/>
    <w:rsid w:val="00D224C3"/>
    <w:rsid w:val="00D50043"/>
    <w:rsid w:val="00D5086D"/>
    <w:rsid w:val="00D64006"/>
    <w:rsid w:val="00D70C05"/>
    <w:rsid w:val="00D75C95"/>
    <w:rsid w:val="00D82C00"/>
    <w:rsid w:val="00D8744E"/>
    <w:rsid w:val="00DA6CE9"/>
    <w:rsid w:val="00DA7174"/>
    <w:rsid w:val="00DC13AD"/>
    <w:rsid w:val="00DC5AC1"/>
    <w:rsid w:val="00DD4860"/>
    <w:rsid w:val="00DD565F"/>
    <w:rsid w:val="00DE267B"/>
    <w:rsid w:val="00DE4331"/>
    <w:rsid w:val="00DF3F7A"/>
    <w:rsid w:val="00DF5CD7"/>
    <w:rsid w:val="00E03F2A"/>
    <w:rsid w:val="00E268AD"/>
    <w:rsid w:val="00E35142"/>
    <w:rsid w:val="00E6037D"/>
    <w:rsid w:val="00E6119D"/>
    <w:rsid w:val="00E70AD1"/>
    <w:rsid w:val="00E714AD"/>
    <w:rsid w:val="00EA1229"/>
    <w:rsid w:val="00EC1F43"/>
    <w:rsid w:val="00EC2089"/>
    <w:rsid w:val="00EC2E7D"/>
    <w:rsid w:val="00ED64BA"/>
    <w:rsid w:val="00EE6C0F"/>
    <w:rsid w:val="00EF0781"/>
    <w:rsid w:val="00F1009F"/>
    <w:rsid w:val="00F24C05"/>
    <w:rsid w:val="00F635FB"/>
    <w:rsid w:val="00F707A2"/>
    <w:rsid w:val="00F8393B"/>
    <w:rsid w:val="00F83BA2"/>
    <w:rsid w:val="00F86AE7"/>
    <w:rsid w:val="00F90512"/>
    <w:rsid w:val="00F94C54"/>
    <w:rsid w:val="00F96AC5"/>
    <w:rsid w:val="00FB3C0F"/>
    <w:rsid w:val="00FD4BF1"/>
    <w:rsid w:val="00FD5AAC"/>
    <w:rsid w:val="00FE116E"/>
    <w:rsid w:val="00FF473E"/>
    <w:rsid w:val="00FF4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E5D90-410F-4216-8AC6-6646C9B15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919</TotalTime>
  <Pages>1</Pages>
  <Words>27488</Words>
  <Characters>156683</Characters>
  <Application>Microsoft Office Word</Application>
  <DocSecurity>0</DocSecurity>
  <Lines>1305</Lines>
  <Paragraphs>367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195</cp:revision>
  <cp:lastPrinted>2023-01-25T06:23:00Z</cp:lastPrinted>
  <dcterms:created xsi:type="dcterms:W3CDTF">2017-09-11T13:04:00Z</dcterms:created>
  <dcterms:modified xsi:type="dcterms:W3CDTF">2023-02-14T05:48:00Z</dcterms:modified>
</cp:coreProperties>
</file>