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D2" w:rsidRPr="0057345A" w:rsidRDefault="00013363" w:rsidP="00FF078B">
      <w:pPr>
        <w:pStyle w:val="Standard"/>
        <w:suppressAutoHyphens w:val="0"/>
        <w:spacing w:line="240" w:lineRule="exact"/>
        <w:ind w:left="4962"/>
        <w:rPr>
          <w:sz w:val="28"/>
          <w:szCs w:val="28"/>
          <w:lang w:val="ru-RU"/>
        </w:rPr>
      </w:pPr>
      <w:r w:rsidRPr="0057345A">
        <w:rPr>
          <w:sz w:val="28"/>
          <w:szCs w:val="28"/>
          <w:lang w:val="ru-RU"/>
        </w:rPr>
        <w:t>Приложение</w:t>
      </w:r>
    </w:p>
    <w:p w:rsidR="00990266" w:rsidRDefault="00013363" w:rsidP="00FF078B">
      <w:pPr>
        <w:pStyle w:val="Standard"/>
        <w:suppressAutoHyphens w:val="0"/>
        <w:spacing w:line="240" w:lineRule="exact"/>
        <w:ind w:left="4961"/>
        <w:jc w:val="left"/>
        <w:rPr>
          <w:sz w:val="28"/>
          <w:szCs w:val="28"/>
          <w:lang w:val="ru-RU"/>
        </w:rPr>
      </w:pPr>
      <w:r w:rsidRPr="0057345A">
        <w:rPr>
          <w:sz w:val="28"/>
          <w:szCs w:val="28"/>
          <w:lang w:val="ru-RU"/>
        </w:rPr>
        <w:t xml:space="preserve">к постановлению администрации </w:t>
      </w:r>
    </w:p>
    <w:p w:rsidR="00935AD2" w:rsidRPr="0057345A" w:rsidRDefault="00013363" w:rsidP="00FF078B">
      <w:pPr>
        <w:pStyle w:val="Standard"/>
        <w:suppressAutoHyphens w:val="0"/>
        <w:spacing w:line="240" w:lineRule="exact"/>
        <w:ind w:left="4961"/>
        <w:jc w:val="left"/>
        <w:rPr>
          <w:sz w:val="28"/>
          <w:szCs w:val="28"/>
          <w:lang w:val="ru-RU"/>
        </w:rPr>
      </w:pPr>
      <w:r w:rsidRPr="0057345A">
        <w:rPr>
          <w:sz w:val="28"/>
          <w:szCs w:val="28"/>
          <w:lang w:val="ru-RU"/>
        </w:rPr>
        <w:t>Грачевского муниципального района Ставропольского края</w:t>
      </w:r>
    </w:p>
    <w:p w:rsidR="00935AD2" w:rsidRDefault="00F97335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27 декабря 2016г. № 517 </w:t>
      </w:r>
    </w:p>
    <w:p w:rsidR="003505E1" w:rsidRPr="0057345A" w:rsidRDefault="003505E1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</w:p>
    <w:p w:rsidR="00935AD2" w:rsidRDefault="00935AD2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</w:p>
    <w:tbl>
      <w:tblPr>
        <w:tblW w:w="9658" w:type="dxa"/>
        <w:tblInd w:w="89" w:type="dxa"/>
        <w:tblLook w:val="04A0"/>
      </w:tblPr>
      <w:tblGrid>
        <w:gridCol w:w="3800"/>
        <w:gridCol w:w="5858"/>
      </w:tblGrid>
      <w:tr w:rsidR="00EA2604" w:rsidRPr="00EA2604" w:rsidTr="006A1D37">
        <w:trPr>
          <w:trHeight w:val="375"/>
        </w:trPr>
        <w:tc>
          <w:tcPr>
            <w:tcW w:w="9658" w:type="dxa"/>
            <w:gridSpan w:val="2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МУНИЦИПАЛЬНАЯ ПРОГРАММА</w:t>
            </w:r>
          </w:p>
        </w:tc>
      </w:tr>
      <w:tr w:rsidR="00EA2604" w:rsidRPr="00EA2604" w:rsidTr="006A1D37">
        <w:trPr>
          <w:trHeight w:val="543"/>
        </w:trPr>
        <w:tc>
          <w:tcPr>
            <w:tcW w:w="9658" w:type="dxa"/>
            <w:gridSpan w:val="2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Грачевского муниципального района Ставропольского края «Развитие обр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а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зования в Грачевском муниципальном районе Ставропольского края»</w:t>
            </w:r>
          </w:p>
        </w:tc>
      </w:tr>
      <w:tr w:rsidR="00EA2604" w:rsidRPr="00EA2604" w:rsidTr="006A1D37">
        <w:trPr>
          <w:trHeight w:val="375"/>
        </w:trPr>
        <w:tc>
          <w:tcPr>
            <w:tcW w:w="3800" w:type="dxa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58" w:type="dxa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A2604" w:rsidRPr="00EA2604" w:rsidTr="006A1D37">
        <w:trPr>
          <w:trHeight w:val="375"/>
        </w:trPr>
        <w:tc>
          <w:tcPr>
            <w:tcW w:w="9658" w:type="dxa"/>
            <w:gridSpan w:val="2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ПАСПОРТ</w:t>
            </w:r>
          </w:p>
        </w:tc>
      </w:tr>
      <w:tr w:rsidR="00EA2604" w:rsidRPr="00EA2604" w:rsidTr="006A1D37">
        <w:trPr>
          <w:trHeight w:val="810"/>
        </w:trPr>
        <w:tc>
          <w:tcPr>
            <w:tcW w:w="9658" w:type="dxa"/>
            <w:gridSpan w:val="2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муниципальной программы Грачевского муниципального района Ставропол</w:t>
            </w:r>
            <w:r w:rsidRPr="00EA2604">
              <w:rPr>
                <w:color w:val="000000"/>
                <w:kern w:val="0"/>
                <w:sz w:val="28"/>
                <w:szCs w:val="28"/>
              </w:rPr>
              <w:t>ь</w:t>
            </w:r>
            <w:r w:rsidRPr="00EA2604">
              <w:rPr>
                <w:color w:val="000000"/>
                <w:kern w:val="0"/>
                <w:sz w:val="28"/>
                <w:szCs w:val="28"/>
              </w:rPr>
              <w:t>ского края «Развитие образования в Грачевском муниципальном районе Ста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в</w:t>
            </w:r>
            <w:r w:rsidRPr="00EA2604">
              <w:rPr>
                <w:color w:val="000000"/>
                <w:kern w:val="0"/>
                <w:sz w:val="28"/>
                <w:szCs w:val="28"/>
              </w:rPr>
              <w:t>ропольского края»</w:t>
            </w:r>
          </w:p>
        </w:tc>
      </w:tr>
    </w:tbl>
    <w:p w:rsidR="00EA2604" w:rsidRPr="0057345A" w:rsidRDefault="00EA2604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</w:p>
    <w:tbl>
      <w:tblPr>
        <w:tblW w:w="9235" w:type="dxa"/>
        <w:tblInd w:w="87" w:type="dxa"/>
        <w:tblLook w:val="04A0"/>
      </w:tblPr>
      <w:tblGrid>
        <w:gridCol w:w="3138"/>
        <w:gridCol w:w="5858"/>
        <w:gridCol w:w="239"/>
      </w:tblGrid>
      <w:tr w:rsidR="00EA2604" w:rsidRPr="00EA2604" w:rsidTr="0080044B">
        <w:trPr>
          <w:gridAfter w:val="1"/>
          <w:wAfter w:w="239" w:type="dxa"/>
          <w:trHeight w:val="112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Наименование Пр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униципальная программа Грачевского мун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и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ципального района Ставропольского края «Развитие образования в Грачевском муниц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и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края» (далее – Программа)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750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Ответственный испо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л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нитель Программы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отдел образования администрации Грачевск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го муниципального района Ставропольского края (далее – отдел образования района)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Соисполнители Пр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Участники Программы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870"/>
        </w:trPr>
        <w:tc>
          <w:tcPr>
            <w:tcW w:w="3138" w:type="dxa"/>
            <w:vMerge w:val="restart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Подпрограммы Пр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4B2CB0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одпрограмма " Развитие дошкольного, общ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е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го и дополнительного образования в Граче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ском муниципальном районе Ставропольского края"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</w:p>
        </w:tc>
      </w:tr>
      <w:tr w:rsidR="00EA2604" w:rsidRPr="00EA2604" w:rsidTr="0080044B">
        <w:trPr>
          <w:gridAfter w:val="1"/>
          <w:wAfter w:w="239" w:type="dxa"/>
          <w:trHeight w:val="1560"/>
        </w:trPr>
        <w:tc>
          <w:tcPr>
            <w:tcW w:w="3138" w:type="dxa"/>
            <w:vMerge/>
            <w:vAlign w:val="center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4B2CB0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одпрограмма «Государственная поддержка детей с ограниченными возможностями зд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ровья, детей-инвалидов, детей-сирот и детей, оставшихся без попечения родителей, в Гр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а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чевском муниципальном районе Ставропол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ь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ского края»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</w:p>
        </w:tc>
      </w:tr>
      <w:tr w:rsidR="00EA2604" w:rsidRPr="00EA2604" w:rsidTr="0080044B">
        <w:trPr>
          <w:gridAfter w:val="1"/>
          <w:wAfter w:w="239" w:type="dxa"/>
          <w:trHeight w:val="1545"/>
        </w:trPr>
        <w:tc>
          <w:tcPr>
            <w:tcW w:w="3138" w:type="dxa"/>
            <w:vMerge/>
            <w:vAlign w:val="center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одпрограмма "Обеспечение реализации м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у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ниципальной программы Грачевского мун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и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ципального района Ставропольского края "Развитие образования в Грачевском муниц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и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 " и 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б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щепрограммные мероприятия"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1620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Цели Программы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с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оздание условий для эффективного развития образования, направленного на обеспечение доступности качественного образования, 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т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вечающего требованиям современного инн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вационного социально ориентированного ра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з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вития Российской Федерации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1500"/>
        </w:trPr>
        <w:tc>
          <w:tcPr>
            <w:tcW w:w="3138" w:type="dxa"/>
            <w:vMerge w:val="restart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Индикаторы достиж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е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ния целей Программы</w:t>
            </w:r>
          </w:p>
        </w:tc>
        <w:tc>
          <w:tcPr>
            <w:tcW w:w="5858" w:type="dxa"/>
            <w:shd w:val="clear" w:color="auto" w:fill="auto"/>
            <w:hideMark/>
          </w:tcPr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у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ровень удовлетворённости населения Граче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ского муниципального района Ставропольск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го края качеством дошкольного, начального общего, основного общего, среднего общего и дополнительного образования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EA2604" w:rsidRPr="00EA2604" w:rsidTr="0080044B">
        <w:trPr>
          <w:gridAfter w:val="1"/>
          <w:wAfter w:w="239" w:type="dxa"/>
          <w:trHeight w:val="1125"/>
        </w:trPr>
        <w:tc>
          <w:tcPr>
            <w:tcW w:w="3138" w:type="dxa"/>
            <w:vMerge/>
            <w:vAlign w:val="center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58" w:type="dxa"/>
            <w:shd w:val="clear" w:color="auto" w:fill="auto"/>
            <w:hideMark/>
          </w:tcPr>
          <w:p w:rsidR="009D7283" w:rsidRDefault="009D7283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д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оля детей-сирот и детей, оставшихся без п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печения родителей в Грачевском муниципал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ь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ном районе которые охвачены различными формами семейного устройства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420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Сроки реализации Пр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3C2CDF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201</w:t>
            </w:r>
            <w:r w:rsidR="003C2CDF">
              <w:rPr>
                <w:color w:val="000000"/>
                <w:kern w:val="0"/>
                <w:sz w:val="28"/>
                <w:szCs w:val="28"/>
              </w:rPr>
              <w:t>6</w:t>
            </w:r>
            <w:r w:rsidRPr="00EA2604">
              <w:rPr>
                <w:color w:val="000000"/>
                <w:kern w:val="0"/>
                <w:sz w:val="28"/>
                <w:szCs w:val="28"/>
              </w:rPr>
              <w:t>-20</w:t>
            </w:r>
            <w:r w:rsidR="00AD68CA">
              <w:rPr>
                <w:color w:val="000000"/>
                <w:kern w:val="0"/>
                <w:sz w:val="28"/>
                <w:szCs w:val="28"/>
              </w:rPr>
              <w:t>22</w:t>
            </w:r>
            <w:r w:rsidRPr="00EA2604">
              <w:rPr>
                <w:color w:val="000000"/>
                <w:kern w:val="0"/>
                <w:sz w:val="28"/>
                <w:szCs w:val="28"/>
              </w:rPr>
              <w:t xml:space="preserve"> годы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777F2F" w:rsidTr="0080044B">
        <w:trPr>
          <w:trHeight w:val="810"/>
        </w:trPr>
        <w:tc>
          <w:tcPr>
            <w:tcW w:w="3138" w:type="dxa"/>
            <w:vMerge w:val="restart"/>
            <w:shd w:val="clear" w:color="000000" w:fill="FFFFFF"/>
            <w:hideMark/>
          </w:tcPr>
          <w:p w:rsidR="00777F2F" w:rsidRDefault="00777F2F" w:rsidP="008004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97" w:type="dxa"/>
            <w:gridSpan w:val="2"/>
            <w:tcBorders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объём финансового обеспечения Программы составит 2343940,68 тыс. рублей, в том числе по годам:</w:t>
            </w:r>
          </w:p>
        </w:tc>
      </w:tr>
      <w:tr w:rsidR="00777F2F" w:rsidTr="000331B1">
        <w:trPr>
          <w:trHeight w:val="272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347050,64 тыс. рублей;</w:t>
            </w:r>
          </w:p>
        </w:tc>
      </w:tr>
      <w:tr w:rsidR="00777F2F" w:rsidTr="000331B1">
        <w:trPr>
          <w:trHeight w:val="27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347713,55 тыс. рублей;</w:t>
            </w:r>
          </w:p>
        </w:tc>
      </w:tr>
      <w:tr w:rsidR="00777F2F" w:rsidTr="000331B1">
        <w:trPr>
          <w:trHeight w:val="280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316287,41 тыс. рублей;</w:t>
            </w:r>
          </w:p>
        </w:tc>
      </w:tr>
      <w:tr w:rsidR="00777F2F" w:rsidTr="000331B1">
        <w:trPr>
          <w:trHeight w:val="284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333222,27 тыс. рублей;</w:t>
            </w:r>
          </w:p>
        </w:tc>
      </w:tr>
      <w:tr w:rsidR="00777F2F" w:rsidTr="000331B1">
        <w:trPr>
          <w:trHeight w:val="287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333222,27 тыс. рублей;</w:t>
            </w:r>
          </w:p>
        </w:tc>
      </w:tr>
      <w:tr w:rsidR="00777F2F" w:rsidTr="000331B1">
        <w:trPr>
          <w:trHeight w:val="150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333222,27 тыс. рублей;</w:t>
            </w:r>
          </w:p>
        </w:tc>
      </w:tr>
      <w:tr w:rsidR="00777F2F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333222,27 тыс. рублей;</w:t>
            </w:r>
          </w:p>
        </w:tc>
      </w:tr>
      <w:tr w:rsidR="00777F2F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 за счёт средств:</w:t>
            </w:r>
          </w:p>
        </w:tc>
      </w:tr>
      <w:tr w:rsidR="00777F2F" w:rsidTr="0080044B">
        <w:trPr>
          <w:trHeight w:val="750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федерального бюджета (далее – федеральный бюджет) – </w:t>
            </w:r>
            <w:r w:rsidR="008959E0">
              <w:rPr>
                <w:color w:val="000000"/>
                <w:sz w:val="28"/>
                <w:szCs w:val="28"/>
              </w:rPr>
              <w:t>2138,18</w:t>
            </w:r>
            <w:r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777F2F" w:rsidTr="000331B1">
        <w:trPr>
          <w:trHeight w:val="260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2016 году – </w:t>
            </w:r>
            <w:r w:rsidR="008959E0">
              <w:rPr>
                <w:color w:val="000000"/>
                <w:sz w:val="28"/>
                <w:szCs w:val="28"/>
              </w:rPr>
              <w:t>2138,18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777F2F" w:rsidTr="000331B1">
        <w:trPr>
          <w:trHeight w:val="278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0,00 тыс. рублей;</w:t>
            </w:r>
          </w:p>
        </w:tc>
      </w:tr>
      <w:tr w:rsidR="00777F2F" w:rsidTr="000331B1">
        <w:trPr>
          <w:trHeight w:val="287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0,00 тыс. рублей;</w:t>
            </w:r>
          </w:p>
        </w:tc>
      </w:tr>
      <w:tr w:rsidR="00777F2F" w:rsidTr="000331B1">
        <w:trPr>
          <w:trHeight w:val="287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0,00 тыс. рублей;</w:t>
            </w:r>
          </w:p>
        </w:tc>
      </w:tr>
      <w:tr w:rsidR="00777F2F" w:rsidTr="000331B1">
        <w:trPr>
          <w:trHeight w:val="148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0,00 тыс. рублей;</w:t>
            </w:r>
          </w:p>
        </w:tc>
      </w:tr>
      <w:tr w:rsidR="00777F2F" w:rsidTr="000331B1">
        <w:trPr>
          <w:trHeight w:val="19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0,00 тыс. рублей;</w:t>
            </w:r>
          </w:p>
        </w:tc>
      </w:tr>
      <w:tr w:rsidR="00777F2F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0,00 тыс. рублей;</w:t>
            </w:r>
          </w:p>
        </w:tc>
      </w:tr>
      <w:tr w:rsidR="00777F2F" w:rsidTr="0080044B">
        <w:trPr>
          <w:trHeight w:val="780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 w:rsidR="008959E0">
              <w:rPr>
                <w:color w:val="000000"/>
                <w:sz w:val="28"/>
                <w:szCs w:val="28"/>
              </w:rPr>
              <w:t>1425653,27</w:t>
            </w:r>
            <w:r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777F2F" w:rsidTr="000331B1">
        <w:trPr>
          <w:trHeight w:val="213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2016 году – </w:t>
            </w:r>
            <w:r w:rsidR="008959E0">
              <w:rPr>
                <w:color w:val="000000"/>
                <w:sz w:val="28"/>
                <w:szCs w:val="28"/>
              </w:rPr>
              <w:t>208901,95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777F2F" w:rsidTr="000331B1">
        <w:trPr>
          <w:trHeight w:val="260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202889,07 тыс. рублей;</w:t>
            </w:r>
          </w:p>
        </w:tc>
      </w:tr>
      <w:tr w:rsidR="00777F2F" w:rsidTr="000331B1">
        <w:trPr>
          <w:trHeight w:val="291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188684,29 тыс. рублей;</w:t>
            </w:r>
          </w:p>
        </w:tc>
      </w:tr>
      <w:tr w:rsidR="00777F2F" w:rsidTr="000331B1">
        <w:trPr>
          <w:trHeight w:val="268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206294,49 тыс. рублей;</w:t>
            </w:r>
          </w:p>
        </w:tc>
      </w:tr>
      <w:tr w:rsidR="00777F2F" w:rsidTr="000331B1">
        <w:trPr>
          <w:trHeight w:val="157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206294,49 тыс. рублей;</w:t>
            </w:r>
          </w:p>
        </w:tc>
      </w:tr>
      <w:tr w:rsidR="00777F2F" w:rsidTr="000331B1">
        <w:trPr>
          <w:trHeight w:val="204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206294,49 тыс. рублей;</w:t>
            </w:r>
          </w:p>
        </w:tc>
      </w:tr>
      <w:tr w:rsidR="00777F2F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206294,49 тыс. рублей;</w:t>
            </w:r>
          </w:p>
        </w:tc>
      </w:tr>
      <w:tr w:rsidR="00777F2F" w:rsidTr="0080044B">
        <w:trPr>
          <w:trHeight w:val="79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бюджета Грачёвского муниципального района Ставропольского края (далее – местный бюджет) – 916249,2</w:t>
            </w:r>
            <w:r w:rsidR="008959E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777F2F" w:rsidTr="0073399D">
        <w:trPr>
          <w:trHeight w:val="169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136110,5</w:t>
            </w:r>
            <w:r w:rsidR="008959E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777F2F" w:rsidTr="000331B1">
        <w:trPr>
          <w:trHeight w:val="242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144824,48 тыс. рублей;</w:t>
            </w:r>
          </w:p>
        </w:tc>
      </w:tr>
      <w:tr w:rsidR="00777F2F" w:rsidTr="000331B1">
        <w:trPr>
          <w:trHeight w:val="288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127603,12 тыс. рублей;</w:t>
            </w:r>
          </w:p>
        </w:tc>
      </w:tr>
      <w:tr w:rsidR="00777F2F" w:rsidTr="000331B1">
        <w:trPr>
          <w:trHeight w:val="278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126927,78 тыс. рублей;</w:t>
            </w:r>
          </w:p>
        </w:tc>
      </w:tr>
      <w:tr w:rsidR="00777F2F" w:rsidTr="000331B1">
        <w:trPr>
          <w:trHeight w:val="140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126927,78 тыс. рублей;</w:t>
            </w:r>
          </w:p>
        </w:tc>
      </w:tr>
      <w:tr w:rsidR="00777F2F" w:rsidTr="000331B1">
        <w:trPr>
          <w:trHeight w:val="18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126927,78 тыс. рублей;</w:t>
            </w:r>
          </w:p>
        </w:tc>
      </w:tr>
      <w:tr w:rsidR="00777F2F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777F2F" w:rsidRDefault="00777F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777F2F" w:rsidRDefault="00777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126927,78 тыс. рублей;</w:t>
            </w:r>
          </w:p>
        </w:tc>
      </w:tr>
      <w:tr w:rsidR="00EF1859" w:rsidRPr="00EA2604" w:rsidTr="0080044B">
        <w:trPr>
          <w:gridAfter w:val="1"/>
          <w:wAfter w:w="239" w:type="dxa"/>
          <w:trHeight w:val="1545"/>
        </w:trPr>
        <w:tc>
          <w:tcPr>
            <w:tcW w:w="3138" w:type="dxa"/>
            <w:shd w:val="clear" w:color="000000" w:fill="FFFFFF"/>
            <w:hideMark/>
          </w:tcPr>
          <w:p w:rsidR="00EF1859" w:rsidRPr="00EA2604" w:rsidRDefault="00EF1859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858" w:type="dxa"/>
            <w:shd w:val="clear" w:color="auto" w:fill="auto"/>
            <w:hideMark/>
          </w:tcPr>
          <w:p w:rsidR="00EF1859" w:rsidRDefault="00EF1859" w:rsidP="00EF185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доли населения Грачёвского муниципального района Ставропольского края, удовлетворённого качеством дошкольного образования до 97,60 %, начального общего, основного общего, среднего общего образования – до 76,00 %, дополнительного образования – до 85,07%;</w:t>
            </w:r>
          </w:p>
        </w:tc>
      </w:tr>
      <w:tr w:rsidR="00EF1859" w:rsidRPr="00EA2604" w:rsidTr="0080044B">
        <w:trPr>
          <w:gridAfter w:val="1"/>
          <w:wAfter w:w="239" w:type="dxa"/>
          <w:trHeight w:val="1125"/>
        </w:trPr>
        <w:tc>
          <w:tcPr>
            <w:tcW w:w="3138" w:type="dxa"/>
            <w:shd w:val="clear" w:color="000000" w:fill="FFFFFF"/>
            <w:hideMark/>
          </w:tcPr>
          <w:p w:rsidR="00EF1859" w:rsidRPr="00EA2604" w:rsidRDefault="00EF1859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auto" w:fill="auto"/>
            <w:hideMark/>
          </w:tcPr>
          <w:p w:rsidR="009D7283" w:rsidRDefault="009D7283" w:rsidP="0086597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F1859" w:rsidRDefault="00EF1859" w:rsidP="0086597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увеличение доли детей-сирот и детей, оставшихся без попечения родителей в Грачевском муниципальном районе, охваченных различными формами семейного устройства до </w:t>
            </w:r>
            <w:r w:rsidR="0086597F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,00%</w:t>
            </w:r>
          </w:p>
        </w:tc>
      </w:tr>
    </w:tbl>
    <w:p w:rsidR="00CF1DA9" w:rsidRDefault="00CF1DA9" w:rsidP="006A276E">
      <w:pPr>
        <w:spacing w:line="240" w:lineRule="exact"/>
        <w:jc w:val="center"/>
        <w:rPr>
          <w:sz w:val="28"/>
          <w:szCs w:val="28"/>
        </w:rPr>
      </w:pPr>
    </w:p>
    <w:p w:rsidR="00131BCA" w:rsidRPr="00A60914" w:rsidRDefault="00131BCA" w:rsidP="006A276E">
      <w:pPr>
        <w:spacing w:line="240" w:lineRule="exact"/>
        <w:jc w:val="center"/>
        <w:rPr>
          <w:sz w:val="28"/>
          <w:szCs w:val="28"/>
        </w:rPr>
      </w:pPr>
      <w:r w:rsidRPr="00A60914">
        <w:rPr>
          <w:sz w:val="28"/>
          <w:szCs w:val="28"/>
        </w:rPr>
        <w:t xml:space="preserve">Приоритеты и цели реализуемой в Грачевском муниципальном районе Ставропольского края муниципальной политики в </w:t>
      </w:r>
      <w:r w:rsidR="006A276E" w:rsidRPr="00A60914">
        <w:rPr>
          <w:sz w:val="28"/>
          <w:szCs w:val="28"/>
        </w:rPr>
        <w:t>с</w:t>
      </w:r>
      <w:r w:rsidRPr="00A60914">
        <w:rPr>
          <w:sz w:val="28"/>
          <w:szCs w:val="28"/>
        </w:rPr>
        <w:t>оответствующей сфере социально-экономического развития Грачевского муниципального района Ставропольского края</w:t>
      </w:r>
    </w:p>
    <w:p w:rsidR="00935AD2" w:rsidRPr="00A60914" w:rsidRDefault="00935AD2" w:rsidP="00131BCA">
      <w:pPr>
        <w:pStyle w:val="Standard"/>
        <w:keepNext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131BCA" w:rsidRDefault="00131BCA" w:rsidP="00131BCA">
      <w:pPr>
        <w:pStyle w:val="ConsPlusNormal"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1701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целями и приоритетами </w:t>
      </w:r>
      <w:r w:rsidRPr="00CB1701">
        <w:rPr>
          <w:rFonts w:ascii="Times New Roman" w:hAnsi="Times New Roman" w:cs="Times New Roman"/>
          <w:sz w:val="28"/>
          <w:szCs w:val="28"/>
        </w:rPr>
        <w:lastRenderedPageBreak/>
        <w:t xml:space="preserve">Стратегии социально-экономического развития Грачёвского муниципального района Ставропольского края до 2025 года, утверждённой решением совета Грачёвского муниципального района Ставропольского края </w:t>
      </w:r>
      <w:r w:rsidRPr="00CB1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22.12.2009 № 132-II «О Стратегии социально-экономического развития Грачевского района Ставропольского края до 2025 года в новой редакции» » </w:t>
      </w:r>
      <w:r w:rsidRPr="004B2CB0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Стратегия социально-экономического развития района до 2025 года)</w:t>
      </w:r>
      <w:r w:rsidRPr="004B2CB0">
        <w:rPr>
          <w:rFonts w:ascii="Times New Roman" w:hAnsi="Times New Roman" w:cs="Times New Roman"/>
          <w:sz w:val="28"/>
          <w:szCs w:val="28"/>
        </w:rPr>
        <w:t>,</w:t>
      </w:r>
      <w:r w:rsidRPr="00CB1701">
        <w:rPr>
          <w:rFonts w:ascii="Times New Roman" w:hAnsi="Times New Roman" w:cs="Times New Roman"/>
          <w:sz w:val="28"/>
          <w:szCs w:val="28"/>
        </w:rPr>
        <w:t xml:space="preserve"> Указами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ascii="Times New Roman" w:hAnsi="Times New Roman" w:cs="Times New Roman"/>
            <w:sz w:val="28"/>
            <w:szCs w:val="28"/>
          </w:rPr>
          <w:t>2012</w:t>
        </w:r>
        <w:proofErr w:type="gramEnd"/>
        <w:r w:rsidRPr="00CB1701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Pr="00CB1701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CB1701">
        <w:rPr>
          <w:rFonts w:ascii="Times New Roman" w:hAnsi="Times New Roman" w:cs="Times New Roman"/>
          <w:sz w:val="28"/>
          <w:szCs w:val="28"/>
        </w:rPr>
        <w:t>. № 59</w:t>
      </w:r>
      <w:r w:rsidR="00CB1701" w:rsidRPr="00CB1701">
        <w:rPr>
          <w:rFonts w:ascii="Times New Roman" w:hAnsi="Times New Roman" w:cs="Times New Roman"/>
          <w:sz w:val="28"/>
          <w:szCs w:val="28"/>
        </w:rPr>
        <w:t>7</w:t>
      </w:r>
      <w:r w:rsidRPr="00CB1701">
        <w:rPr>
          <w:rFonts w:ascii="Times New Roman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</w:t>
      </w:r>
      <w:r w:rsidR="00CB1701" w:rsidRPr="00CB1701">
        <w:rPr>
          <w:rFonts w:ascii="Times New Roman" w:hAnsi="Times New Roman" w:cs="Times New Roman"/>
          <w:sz w:val="28"/>
          <w:szCs w:val="28"/>
        </w:rPr>
        <w:t xml:space="preserve"> 07 мая 2012 г. № 599</w:t>
      </w:r>
      <w:r w:rsidRPr="00CB1701">
        <w:rPr>
          <w:rFonts w:ascii="Times New Roman" w:hAnsi="Times New Roman" w:cs="Times New Roman"/>
          <w:sz w:val="28"/>
          <w:szCs w:val="28"/>
        </w:rPr>
        <w:t xml:space="preserve"> </w:t>
      </w:r>
      <w:r w:rsidR="00CB1701" w:rsidRPr="00CB17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"О мерах по реализации государственной политики в области образования и науки", </w:t>
      </w:r>
      <w:r w:rsidR="00CB1701" w:rsidRPr="00CB1701">
        <w:rPr>
          <w:rFonts w:ascii="Times New Roman" w:hAnsi="Times New Roman" w:cs="Times New Roman"/>
          <w:sz w:val="28"/>
          <w:szCs w:val="28"/>
        </w:rPr>
        <w:t xml:space="preserve">от 01 июня </w:t>
      </w:r>
      <w:smartTag w:uri="urn:schemas-microsoft-com:office:smarttags" w:element="metricconverter">
        <w:smartTagPr>
          <w:attr w:name="ProductID" w:val="2012 г"/>
        </w:smartTagPr>
        <w:r w:rsidR="00CB1701" w:rsidRPr="00CB170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="00CB1701" w:rsidRPr="00CB1701">
        <w:rPr>
          <w:rFonts w:ascii="Times New Roman" w:hAnsi="Times New Roman" w:cs="Times New Roman"/>
          <w:sz w:val="28"/>
          <w:szCs w:val="28"/>
        </w:rPr>
        <w:t xml:space="preserve">. № 761 «О национальной стратегии действий в интересах детей на 2012 - 2017 годы», от 28 декабря </w:t>
      </w:r>
      <w:smartTag w:uri="urn:schemas-microsoft-com:office:smarttags" w:element="metricconverter">
        <w:smartTagPr>
          <w:attr w:name="ProductID" w:val="2012 г"/>
        </w:smartTagPr>
        <w:r w:rsidR="00CB1701" w:rsidRPr="00CB1701">
          <w:rPr>
            <w:rFonts w:ascii="Times New Roman" w:hAnsi="Times New Roman" w:cs="Times New Roman"/>
            <w:sz w:val="28"/>
            <w:szCs w:val="28"/>
          </w:rPr>
          <w:t>2012 г</w:t>
        </w:r>
      </w:smartTag>
      <w:r w:rsidR="00CB1701" w:rsidRPr="00CB1701">
        <w:rPr>
          <w:rFonts w:ascii="Times New Roman" w:hAnsi="Times New Roman" w:cs="Times New Roman"/>
          <w:sz w:val="28"/>
          <w:szCs w:val="28"/>
        </w:rPr>
        <w:t>. № 1688 «О некоторых мерах по реализации государственной политики в сфере защиты детей-сирот и</w:t>
      </w:r>
      <w:proofErr w:type="gramEnd"/>
      <w:r w:rsidR="00CB1701" w:rsidRPr="00CB1701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родителей», Планом мероприятий («дорожная карта») «Изменения в отраслях социальной сферы, направленные на повышение эффективности образования и науки в Ставропольском крае» на 2013-2018 годы», утвержденного распоряжением Правительства Ставропольского края от 01 марта 2013 № 52-рп (далее – «дорожная карта»)</w:t>
      </w:r>
      <w:r w:rsidRPr="00CB1701">
        <w:rPr>
          <w:rFonts w:ascii="Times New Roman" w:hAnsi="Times New Roman" w:cs="Times New Roman"/>
          <w:sz w:val="28"/>
          <w:szCs w:val="28"/>
        </w:rPr>
        <w:t>,</w:t>
      </w:r>
      <w:r w:rsidR="004B2CB0">
        <w:rPr>
          <w:rFonts w:ascii="Times New Roman" w:hAnsi="Times New Roman" w:cs="Times New Roman"/>
          <w:sz w:val="28"/>
          <w:szCs w:val="28"/>
        </w:rPr>
        <w:t xml:space="preserve"> </w:t>
      </w:r>
      <w:r w:rsidRPr="00CB1701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Ставропольского края.</w:t>
      </w:r>
    </w:p>
    <w:p w:rsidR="006A276E" w:rsidRPr="00FA3806" w:rsidRDefault="006A276E" w:rsidP="006A276E">
      <w:pPr>
        <w:pStyle w:val="Standard"/>
        <w:suppressAutoHyphens w:val="0"/>
        <w:ind w:firstLine="709"/>
        <w:rPr>
          <w:rFonts w:cs="Times New Roman"/>
          <w:color w:val="000000" w:themeColor="text1"/>
          <w:sz w:val="28"/>
          <w:szCs w:val="28"/>
          <w:lang w:val="ru-RU"/>
        </w:rPr>
      </w:pPr>
      <w:r w:rsidRPr="00FA3806">
        <w:rPr>
          <w:rFonts w:cs="Times New Roman"/>
          <w:color w:val="000000" w:themeColor="text1"/>
          <w:sz w:val="28"/>
          <w:szCs w:val="28"/>
          <w:lang w:val="ru-RU"/>
        </w:rPr>
        <w:t>Политика Грачевского муниципального района Ставропольского края в сфере образования включает систему мер и механизмов регулирования, напра</w:t>
      </w:r>
      <w:r w:rsidRPr="00FA3806">
        <w:rPr>
          <w:rFonts w:cs="Times New Roman"/>
          <w:color w:val="000000" w:themeColor="text1"/>
          <w:sz w:val="28"/>
          <w:szCs w:val="28"/>
          <w:lang w:val="ru-RU"/>
        </w:rPr>
        <w:t>в</w:t>
      </w:r>
      <w:r w:rsidRPr="00FA3806">
        <w:rPr>
          <w:rFonts w:cs="Times New Roman"/>
          <w:color w:val="000000" w:themeColor="text1"/>
          <w:sz w:val="28"/>
          <w:szCs w:val="28"/>
          <w:lang w:val="ru-RU"/>
        </w:rPr>
        <w:t>ленных на создание эффективной системы образования Грачёвского муниц</w:t>
      </w:r>
      <w:r w:rsidRPr="00FA3806">
        <w:rPr>
          <w:rFonts w:cs="Times New Roman"/>
          <w:color w:val="000000" w:themeColor="text1"/>
          <w:sz w:val="28"/>
          <w:szCs w:val="28"/>
          <w:lang w:val="ru-RU"/>
        </w:rPr>
        <w:t>и</w:t>
      </w:r>
      <w:r w:rsidRPr="00FA3806">
        <w:rPr>
          <w:rFonts w:cs="Times New Roman"/>
          <w:color w:val="000000" w:themeColor="text1"/>
          <w:sz w:val="28"/>
          <w:szCs w:val="28"/>
          <w:lang w:val="ru-RU"/>
        </w:rPr>
        <w:t xml:space="preserve">пального района Ставропольского края, и </w:t>
      </w:r>
      <w:r w:rsidRPr="00970B0F">
        <w:rPr>
          <w:rFonts w:cs="Times New Roman"/>
          <w:color w:val="000000" w:themeColor="text1"/>
          <w:sz w:val="28"/>
          <w:szCs w:val="28"/>
          <w:lang w:val="ru-RU"/>
        </w:rPr>
        <w:t>определённых Стратегией социально-экономического развития Грачевского муниципального района Ставропольского края до 2025 года.</w:t>
      </w:r>
    </w:p>
    <w:p w:rsidR="006A276E" w:rsidRPr="0057345A" w:rsidRDefault="00E94C72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 xml:space="preserve">Целью </w:t>
      </w:r>
      <w:r w:rsidR="009D7E95">
        <w:rPr>
          <w:rFonts w:cs="Times New Roman"/>
          <w:color w:val="000000" w:themeColor="text1"/>
          <w:sz w:val="28"/>
          <w:szCs w:val="28"/>
          <w:lang w:val="ru-RU"/>
        </w:rPr>
        <w:t>П</w:t>
      </w:r>
      <w:r>
        <w:rPr>
          <w:rFonts w:cs="Times New Roman"/>
          <w:color w:val="000000" w:themeColor="text1"/>
          <w:sz w:val="28"/>
          <w:szCs w:val="28"/>
          <w:lang w:val="ru-RU"/>
        </w:rPr>
        <w:t>рограммы является с</w:t>
      </w:r>
      <w:r w:rsidRPr="00E94C72">
        <w:rPr>
          <w:rFonts w:cs="Times New Roman"/>
          <w:color w:val="000000" w:themeColor="text1"/>
          <w:sz w:val="28"/>
          <w:szCs w:val="28"/>
          <w:lang w:val="ru-RU"/>
        </w:rPr>
        <w:t>оздание условий для эффективного развития образования, направленного на обеспечение доступности качественного обр</w:t>
      </w:r>
      <w:r w:rsidRPr="00E94C72">
        <w:rPr>
          <w:rFonts w:cs="Times New Roman"/>
          <w:color w:val="000000" w:themeColor="text1"/>
          <w:sz w:val="28"/>
          <w:szCs w:val="28"/>
          <w:lang w:val="ru-RU"/>
        </w:rPr>
        <w:t>а</w:t>
      </w:r>
      <w:r w:rsidRPr="00E94C72">
        <w:rPr>
          <w:rFonts w:cs="Times New Roman"/>
          <w:color w:val="000000" w:themeColor="text1"/>
          <w:sz w:val="28"/>
          <w:szCs w:val="28"/>
          <w:lang w:val="ru-RU"/>
        </w:rPr>
        <w:t>зования, отвечающего требованиям современного инновационного социально ориентированного развития Российской Федерации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. </w:t>
      </w:r>
      <w:r w:rsidR="005B5F11" w:rsidRPr="00FA3806">
        <w:rPr>
          <w:rFonts w:cs="Times New Roman"/>
          <w:color w:val="000000" w:themeColor="text1"/>
          <w:sz w:val="28"/>
          <w:szCs w:val="28"/>
          <w:lang w:val="ru-RU"/>
        </w:rPr>
        <w:t>Вследствие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 чего,</w:t>
      </w:r>
      <w:r w:rsidR="006A276E" w:rsidRPr="0057345A">
        <w:rPr>
          <w:rFonts w:cs="Times New Roman"/>
          <w:sz w:val="28"/>
          <w:szCs w:val="28"/>
          <w:lang w:val="ru-RU"/>
        </w:rPr>
        <w:t xml:space="preserve"> определ</w:t>
      </w:r>
      <w:r w:rsidR="006A276E" w:rsidRPr="0057345A">
        <w:rPr>
          <w:rFonts w:cs="Times New Roman"/>
          <w:sz w:val="28"/>
          <w:szCs w:val="28"/>
          <w:lang w:val="ru-RU"/>
        </w:rPr>
        <w:t>е</w:t>
      </w:r>
      <w:r w:rsidR="006A276E" w:rsidRPr="0057345A">
        <w:rPr>
          <w:rFonts w:cs="Times New Roman"/>
          <w:sz w:val="28"/>
          <w:szCs w:val="28"/>
          <w:lang w:val="ru-RU"/>
        </w:rPr>
        <w:t>ны следующие приоритеты развития отрасли образования Грачёвского муниц</w:t>
      </w:r>
      <w:r w:rsidR="006A276E" w:rsidRPr="0057345A">
        <w:rPr>
          <w:rFonts w:cs="Times New Roman"/>
          <w:sz w:val="28"/>
          <w:szCs w:val="28"/>
          <w:lang w:val="ru-RU"/>
        </w:rPr>
        <w:t>и</w:t>
      </w:r>
      <w:r w:rsidR="006A276E" w:rsidRPr="0057345A">
        <w:rPr>
          <w:rFonts w:cs="Times New Roman"/>
          <w:sz w:val="28"/>
          <w:szCs w:val="28"/>
          <w:lang w:val="ru-RU"/>
        </w:rPr>
        <w:t>пального района Ставропольского края Ставропольского края: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реализация прав граждан на получение доступного и качественного обр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зования на основе сохранения его фундаментальности и соответствия актуал</w:t>
      </w:r>
      <w:r w:rsidRPr="0057345A">
        <w:rPr>
          <w:rFonts w:cs="Times New Roman"/>
          <w:sz w:val="28"/>
          <w:szCs w:val="28"/>
          <w:lang w:val="ru-RU"/>
        </w:rPr>
        <w:t>ь</w:t>
      </w:r>
      <w:r w:rsidRPr="0057345A">
        <w:rPr>
          <w:rFonts w:cs="Times New Roman"/>
          <w:sz w:val="28"/>
          <w:szCs w:val="28"/>
          <w:lang w:val="ru-RU"/>
        </w:rPr>
        <w:t>ным и перспективным потребностям личности и общества;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повышение эффективности и результативности функционирования мех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низмов управления качеством образования;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развитие системы комплексной поддержки одарённых детей, талантливой молодёжи, детей с ограниченными возможностями здоровья;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повышение гибкости и многообразия форм предоставления услуг образ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вательными учреждениями;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обновление организационно-</w:t>
      </w:r>
      <w:proofErr w:type="gramStart"/>
      <w:r w:rsidRPr="0057345A">
        <w:rPr>
          <w:rFonts w:cs="Times New Roman"/>
          <w:sz w:val="28"/>
          <w:szCs w:val="28"/>
          <w:lang w:val="ru-RU"/>
        </w:rPr>
        <w:t>экономических механизмов</w:t>
      </w:r>
      <w:proofErr w:type="gramEnd"/>
      <w:r w:rsidRPr="0057345A">
        <w:rPr>
          <w:rFonts w:cs="Times New Roman"/>
          <w:sz w:val="28"/>
          <w:szCs w:val="28"/>
          <w:lang w:val="ru-RU"/>
        </w:rPr>
        <w:t xml:space="preserve"> на всех уровнях системы образования Грачевского муниципального района Ставропольского края с целью обеспечения ее соответствия перспективным тенденциям экон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мического развития и общественным потребностям;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повышение статуса воспитания в образовательных учреждениях всех т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 xml:space="preserve">пов и видов, обеспечение обновления содержания и технологий воспитательной деятельности с учетом региональных особенностей, </w:t>
      </w:r>
      <w:proofErr w:type="spellStart"/>
      <w:r w:rsidRPr="0057345A">
        <w:rPr>
          <w:rFonts w:cs="Times New Roman"/>
          <w:sz w:val="28"/>
          <w:szCs w:val="28"/>
          <w:lang w:val="ru-RU"/>
        </w:rPr>
        <w:t>социокультурной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среды, </w:t>
      </w:r>
      <w:r w:rsidRPr="0057345A">
        <w:rPr>
          <w:rFonts w:cs="Times New Roman"/>
          <w:sz w:val="28"/>
          <w:szCs w:val="28"/>
          <w:lang w:val="ru-RU"/>
        </w:rPr>
        <w:lastRenderedPageBreak/>
        <w:t>традиционного и инновационного опыта;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формирование нового поколения, способного создавать и воспринимать инновации, путём усиления мотивации учащихся школ и обучающейся молод</w:t>
      </w:r>
      <w:r w:rsidRPr="0057345A">
        <w:rPr>
          <w:rFonts w:cs="Times New Roman"/>
          <w:sz w:val="28"/>
          <w:szCs w:val="28"/>
          <w:lang w:val="ru-RU"/>
        </w:rPr>
        <w:t>ё</w:t>
      </w:r>
      <w:r w:rsidRPr="0057345A">
        <w:rPr>
          <w:rFonts w:cs="Times New Roman"/>
          <w:sz w:val="28"/>
          <w:szCs w:val="28"/>
          <w:lang w:val="ru-RU"/>
        </w:rPr>
        <w:t>жи к занятиям научно-техническим творчеством;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 w:rsidRPr="0057345A">
        <w:rPr>
          <w:rFonts w:cs="Times New Roman"/>
          <w:sz w:val="28"/>
          <w:szCs w:val="28"/>
          <w:lang w:val="ru-RU"/>
        </w:rPr>
        <w:t xml:space="preserve">разработка и использование комбинированного учебно-методического </w:t>
      </w:r>
      <w:proofErr w:type="spellStart"/>
      <w:r w:rsidRPr="0057345A">
        <w:rPr>
          <w:rFonts w:cs="Times New Roman"/>
          <w:sz w:val="28"/>
          <w:szCs w:val="28"/>
          <w:lang w:val="ru-RU"/>
        </w:rPr>
        <w:t>контента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для непрерывного дистанционного образования;</w:t>
      </w:r>
      <w:proofErr w:type="gramEnd"/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модернизация современной системы непрерывного образования, подг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товки и переподготовки профессиональных кадров;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совершенствование структуры системы образования в соответствии с требованиями инновационного развития экономики;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переход на предоставление гражданам муниципальных услуг (выполн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ние работ) в сфере образования в электронной форме;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формирование нового поколения педагогического корпуса соответству</w:t>
      </w:r>
      <w:r w:rsidRPr="0057345A">
        <w:rPr>
          <w:rFonts w:cs="Times New Roman"/>
          <w:sz w:val="28"/>
          <w:szCs w:val="28"/>
          <w:lang w:val="ru-RU"/>
        </w:rPr>
        <w:t>ю</w:t>
      </w:r>
      <w:r w:rsidRPr="0057345A">
        <w:rPr>
          <w:rFonts w:cs="Times New Roman"/>
          <w:sz w:val="28"/>
          <w:szCs w:val="28"/>
          <w:lang w:val="ru-RU"/>
        </w:rPr>
        <w:t>щей квалификации и в необходимом количестве;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сохранение и укрепление здоровья детей в процессе обучения;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развитие альтернативных форм жизнеустройства детей, лишённых род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>тельского попечения;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реализация эффективных механизмов поддержки детей-инвалидов, детей-сирот, детей, оставшихся без попечения родителей, и детей, лишенных род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 xml:space="preserve">тельского попечения, и гарантий их </w:t>
      </w:r>
      <w:proofErr w:type="spellStart"/>
      <w:r w:rsidRPr="0057345A">
        <w:rPr>
          <w:rFonts w:cs="Times New Roman"/>
          <w:sz w:val="28"/>
          <w:szCs w:val="28"/>
          <w:lang w:val="ru-RU"/>
        </w:rPr>
        <w:t>недискриминационного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доступа к беспла</w:t>
      </w:r>
      <w:r w:rsidRPr="0057345A">
        <w:rPr>
          <w:rFonts w:cs="Times New Roman"/>
          <w:sz w:val="28"/>
          <w:szCs w:val="28"/>
          <w:lang w:val="ru-RU"/>
        </w:rPr>
        <w:t>т</w:t>
      </w:r>
      <w:r w:rsidRPr="0057345A">
        <w:rPr>
          <w:rFonts w:cs="Times New Roman"/>
          <w:sz w:val="28"/>
          <w:szCs w:val="28"/>
          <w:lang w:val="ru-RU"/>
        </w:rPr>
        <w:t>ным образовательным услугам;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интеграция детей с ограниченными возможностями здоровья в общес</w:t>
      </w:r>
      <w:r w:rsidRPr="0057345A">
        <w:rPr>
          <w:rFonts w:cs="Times New Roman"/>
          <w:sz w:val="28"/>
          <w:szCs w:val="28"/>
          <w:lang w:val="ru-RU"/>
        </w:rPr>
        <w:t>т</w:t>
      </w:r>
      <w:r w:rsidRPr="0057345A">
        <w:rPr>
          <w:rFonts w:cs="Times New Roman"/>
          <w:sz w:val="28"/>
          <w:szCs w:val="28"/>
          <w:lang w:val="ru-RU"/>
        </w:rPr>
        <w:t>венную и трудовую деятельность;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укрепление и развитие материально-технической, учебной базы образов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тельных учреждений;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развитие мер, направленных на повышение </w:t>
      </w:r>
      <w:proofErr w:type="gramStart"/>
      <w:r w:rsidRPr="0057345A">
        <w:rPr>
          <w:rFonts w:cs="Times New Roman"/>
          <w:sz w:val="28"/>
          <w:szCs w:val="28"/>
          <w:lang w:val="ru-RU"/>
        </w:rPr>
        <w:t>уровня социальной защищё</w:t>
      </w:r>
      <w:r w:rsidRPr="0057345A">
        <w:rPr>
          <w:rFonts w:cs="Times New Roman"/>
          <w:sz w:val="28"/>
          <w:szCs w:val="28"/>
          <w:lang w:val="ru-RU"/>
        </w:rPr>
        <w:t>н</w:t>
      </w:r>
      <w:r w:rsidRPr="0057345A">
        <w:rPr>
          <w:rFonts w:cs="Times New Roman"/>
          <w:sz w:val="28"/>
          <w:szCs w:val="28"/>
          <w:lang w:val="ru-RU"/>
        </w:rPr>
        <w:t>ности работников системы образования</w:t>
      </w:r>
      <w:proofErr w:type="gramEnd"/>
      <w:r w:rsidRPr="0057345A">
        <w:rPr>
          <w:rFonts w:cs="Times New Roman"/>
          <w:sz w:val="28"/>
          <w:szCs w:val="28"/>
          <w:lang w:val="ru-RU"/>
        </w:rPr>
        <w:t xml:space="preserve"> Грачёвского муниципального района Ставропольского края, обучающихся и воспитанников;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проведение мероприятий по выполнению указов Президента Российской Федерации от 07.05.2012 № 597 «О мероприятиях по реализации государстве</w:t>
      </w:r>
      <w:r w:rsidRPr="0057345A">
        <w:rPr>
          <w:rFonts w:cs="Times New Roman"/>
          <w:sz w:val="28"/>
          <w:szCs w:val="28"/>
          <w:lang w:val="ru-RU"/>
        </w:rPr>
        <w:t>н</w:t>
      </w:r>
      <w:r w:rsidRPr="0057345A">
        <w:rPr>
          <w:rFonts w:cs="Times New Roman"/>
          <w:sz w:val="28"/>
          <w:szCs w:val="28"/>
          <w:lang w:val="ru-RU"/>
        </w:rPr>
        <w:t>ной социальной политики» и от 07.05.2012 № 599 «О мерах по реализации г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сударственной политики в области образования и науки», направленных на обеспечение доступности образования и повышение эффективности деятельн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сти образовательных учреждений.</w:t>
      </w:r>
    </w:p>
    <w:p w:rsidR="009A34E9" w:rsidRPr="00622AA9" w:rsidRDefault="009A34E9" w:rsidP="009A34E9">
      <w:pPr>
        <w:pStyle w:val="ConsPlusCell"/>
        <w:widowControl/>
        <w:suppressAutoHyphens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AA9">
        <w:rPr>
          <w:rFonts w:ascii="Times New Roman" w:hAnsi="Times New Roman" w:cs="Times New Roman"/>
          <w:sz w:val="28"/>
          <w:szCs w:val="28"/>
        </w:rPr>
        <w:t>Достижение цел</w:t>
      </w:r>
      <w:r w:rsidR="009D7E95">
        <w:rPr>
          <w:rFonts w:ascii="Times New Roman" w:hAnsi="Times New Roman" w:cs="Times New Roman"/>
          <w:sz w:val="28"/>
          <w:szCs w:val="28"/>
        </w:rPr>
        <w:t xml:space="preserve">и Программы </w:t>
      </w:r>
      <w:r w:rsidRPr="00622AA9">
        <w:rPr>
          <w:rFonts w:ascii="Times New Roman" w:hAnsi="Times New Roman" w:cs="Times New Roman"/>
          <w:sz w:val="28"/>
          <w:szCs w:val="28"/>
        </w:rPr>
        <w:t xml:space="preserve">и решение задач </w:t>
      </w:r>
      <w:r w:rsidR="009D7E95">
        <w:rPr>
          <w:rFonts w:ascii="Times New Roman" w:hAnsi="Times New Roman" w:cs="Times New Roman"/>
          <w:sz w:val="28"/>
          <w:szCs w:val="28"/>
        </w:rPr>
        <w:t>подпр</w:t>
      </w:r>
      <w:r w:rsidRPr="00622AA9">
        <w:rPr>
          <w:rFonts w:ascii="Times New Roman" w:hAnsi="Times New Roman" w:cs="Times New Roman"/>
          <w:sz w:val="28"/>
          <w:szCs w:val="28"/>
        </w:rPr>
        <w:t>ограмм осуществл</w:t>
      </w:r>
      <w:r w:rsidRPr="00622AA9">
        <w:rPr>
          <w:rFonts w:ascii="Times New Roman" w:hAnsi="Times New Roman" w:cs="Times New Roman"/>
          <w:sz w:val="28"/>
          <w:szCs w:val="28"/>
        </w:rPr>
        <w:t>я</w:t>
      </w:r>
      <w:r w:rsidRPr="00622AA9">
        <w:rPr>
          <w:rFonts w:ascii="Times New Roman" w:hAnsi="Times New Roman" w:cs="Times New Roman"/>
          <w:sz w:val="28"/>
          <w:szCs w:val="28"/>
        </w:rPr>
        <w:t xml:space="preserve">ется путём выполнения </w:t>
      </w:r>
      <w:r w:rsidR="009D7E95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622AA9">
        <w:rPr>
          <w:rFonts w:ascii="Times New Roman" w:hAnsi="Times New Roman" w:cs="Times New Roman"/>
          <w:sz w:val="28"/>
          <w:szCs w:val="28"/>
        </w:rPr>
        <w:t>мероприятий следующих трёх подпрограмм Программы, взаимосвязанных по срокам, ресурсам и исполнителям:</w:t>
      </w:r>
    </w:p>
    <w:p w:rsidR="009A34E9" w:rsidRPr="0057345A" w:rsidRDefault="00970B0F" w:rsidP="009A34E9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 xml:space="preserve">- </w:t>
      </w:r>
      <w:r w:rsidR="009A34E9" w:rsidRPr="0057345A">
        <w:rPr>
          <w:rFonts w:cs="Times New Roman"/>
          <w:sz w:val="28"/>
          <w:szCs w:val="28"/>
          <w:lang w:val="ru-RU"/>
        </w:rPr>
        <w:t>подпрограмма «Развитие дошкольного, общего и дополнительного обр</w:t>
      </w:r>
      <w:r w:rsidR="009A34E9" w:rsidRPr="0057345A">
        <w:rPr>
          <w:rFonts w:cs="Times New Roman"/>
          <w:sz w:val="28"/>
          <w:szCs w:val="28"/>
          <w:lang w:val="ru-RU"/>
        </w:rPr>
        <w:t>а</w:t>
      </w:r>
      <w:r w:rsidR="009A34E9" w:rsidRPr="0057345A">
        <w:rPr>
          <w:rFonts w:cs="Times New Roman"/>
          <w:sz w:val="28"/>
          <w:szCs w:val="28"/>
          <w:lang w:val="ru-RU"/>
        </w:rPr>
        <w:t>зования в Грачёвском муниципальном районе Ставропольского края» Програ</w:t>
      </w:r>
      <w:r w:rsidR="009A34E9" w:rsidRPr="0057345A">
        <w:rPr>
          <w:rFonts w:cs="Times New Roman"/>
          <w:sz w:val="28"/>
          <w:szCs w:val="28"/>
          <w:lang w:val="ru-RU"/>
        </w:rPr>
        <w:t>м</w:t>
      </w:r>
      <w:r w:rsidR="009A34E9" w:rsidRPr="0057345A">
        <w:rPr>
          <w:rFonts w:cs="Times New Roman"/>
          <w:sz w:val="28"/>
          <w:szCs w:val="28"/>
          <w:lang w:val="ru-RU"/>
        </w:rPr>
        <w:t>мы, предусматривающая создание в системе дошкольного, общего и дополн</w:t>
      </w:r>
      <w:r w:rsidR="009A34E9" w:rsidRPr="0057345A">
        <w:rPr>
          <w:rFonts w:cs="Times New Roman"/>
          <w:sz w:val="28"/>
          <w:szCs w:val="28"/>
          <w:lang w:val="ru-RU"/>
        </w:rPr>
        <w:t>и</w:t>
      </w:r>
      <w:r w:rsidR="009A34E9" w:rsidRPr="0057345A">
        <w:rPr>
          <w:rFonts w:cs="Times New Roman"/>
          <w:sz w:val="28"/>
          <w:szCs w:val="28"/>
          <w:lang w:val="ru-RU"/>
        </w:rPr>
        <w:t>тельного образования Грачёвского муниципального района Ставропольского края равных возможностей получения доступного и качественного образования и позитивной социализации детей в Грачёвском муниципальном районе Ста</w:t>
      </w:r>
      <w:r w:rsidR="009A34E9" w:rsidRPr="0057345A">
        <w:rPr>
          <w:rFonts w:cs="Times New Roman"/>
          <w:sz w:val="28"/>
          <w:szCs w:val="28"/>
          <w:lang w:val="ru-RU"/>
        </w:rPr>
        <w:t>в</w:t>
      </w:r>
      <w:r w:rsidR="009A34E9" w:rsidRPr="0057345A">
        <w:rPr>
          <w:rFonts w:cs="Times New Roman"/>
          <w:sz w:val="28"/>
          <w:szCs w:val="28"/>
          <w:lang w:val="ru-RU"/>
        </w:rPr>
        <w:t xml:space="preserve">ропольского края (приведена в </w:t>
      </w:r>
      <w:hyperlink w:anchor="Приложение_5" w:history="1">
        <w:r w:rsidR="009A34E9" w:rsidRPr="00EA2604">
          <w:rPr>
            <w:rFonts w:cs="Times New Roman"/>
            <w:sz w:val="28"/>
            <w:szCs w:val="28"/>
            <w:lang w:val="ru-RU"/>
          </w:rPr>
          <w:t xml:space="preserve">приложении </w:t>
        </w:r>
        <w:r w:rsidR="00E17E29">
          <w:rPr>
            <w:rFonts w:cs="Times New Roman"/>
            <w:sz w:val="28"/>
            <w:szCs w:val="28"/>
            <w:lang w:val="ru-RU"/>
          </w:rPr>
          <w:t>4</w:t>
        </w:r>
      </w:hyperlink>
      <w:r w:rsidR="009A34E9" w:rsidRPr="00EA2604">
        <w:rPr>
          <w:rFonts w:cs="Times New Roman"/>
          <w:sz w:val="28"/>
          <w:szCs w:val="28"/>
          <w:lang w:val="ru-RU"/>
        </w:rPr>
        <w:t xml:space="preserve"> к Программе);</w:t>
      </w:r>
      <w:proofErr w:type="gramEnd"/>
    </w:p>
    <w:p w:rsidR="009A34E9" w:rsidRPr="0057345A" w:rsidRDefault="00970B0F" w:rsidP="009A34E9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lastRenderedPageBreak/>
        <w:t xml:space="preserve">- </w:t>
      </w:r>
      <w:r w:rsidR="009A34E9" w:rsidRPr="0057345A">
        <w:rPr>
          <w:rFonts w:cs="Times New Roman"/>
          <w:sz w:val="28"/>
          <w:szCs w:val="28"/>
          <w:lang w:val="ru-RU"/>
        </w:rPr>
        <w:t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</w:t>
      </w:r>
      <w:r w:rsidR="009A34E9" w:rsidRPr="0057345A">
        <w:rPr>
          <w:rFonts w:cs="Times New Roman"/>
          <w:sz w:val="28"/>
          <w:szCs w:val="28"/>
          <w:lang w:val="ru-RU"/>
        </w:rPr>
        <w:t>о</w:t>
      </w:r>
      <w:r w:rsidR="009A34E9" w:rsidRPr="0057345A">
        <w:rPr>
          <w:rFonts w:cs="Times New Roman"/>
          <w:sz w:val="28"/>
          <w:szCs w:val="28"/>
          <w:lang w:val="ru-RU"/>
        </w:rPr>
        <w:t>го края» Программы, предусматривающая создание в Грачевском муниципал</w:t>
      </w:r>
      <w:r w:rsidR="009A34E9" w:rsidRPr="0057345A">
        <w:rPr>
          <w:rFonts w:cs="Times New Roman"/>
          <w:sz w:val="28"/>
          <w:szCs w:val="28"/>
          <w:lang w:val="ru-RU"/>
        </w:rPr>
        <w:t>ь</w:t>
      </w:r>
      <w:r w:rsidR="009A34E9" w:rsidRPr="0057345A">
        <w:rPr>
          <w:rFonts w:cs="Times New Roman"/>
          <w:sz w:val="28"/>
          <w:szCs w:val="28"/>
          <w:lang w:val="ru-RU"/>
        </w:rPr>
        <w:t>ном районе Ставропольского края условий для обеспечения законных прав и интересов детей-сирот и детей, оставшихся без попечения родителей (законных представителей), детей-инвалидов, детей с ограниченными возможностями зд</w:t>
      </w:r>
      <w:r w:rsidR="009A34E9" w:rsidRPr="0057345A">
        <w:rPr>
          <w:rFonts w:cs="Times New Roman"/>
          <w:sz w:val="28"/>
          <w:szCs w:val="28"/>
          <w:lang w:val="ru-RU"/>
        </w:rPr>
        <w:t>о</w:t>
      </w:r>
      <w:r w:rsidR="009A34E9" w:rsidRPr="0057345A">
        <w:rPr>
          <w:rFonts w:cs="Times New Roman"/>
          <w:sz w:val="28"/>
          <w:szCs w:val="28"/>
          <w:lang w:val="ru-RU"/>
        </w:rPr>
        <w:t xml:space="preserve">ровья (приведена </w:t>
      </w:r>
      <w:r w:rsidR="009A34E9" w:rsidRPr="00EA2604">
        <w:rPr>
          <w:rFonts w:cs="Times New Roman"/>
          <w:sz w:val="28"/>
          <w:szCs w:val="28"/>
          <w:lang w:val="ru-RU"/>
        </w:rPr>
        <w:t xml:space="preserve">в </w:t>
      </w:r>
      <w:hyperlink w:anchor="Приложение_6" w:history="1">
        <w:r w:rsidR="009A34E9" w:rsidRPr="00EA2604">
          <w:rPr>
            <w:rFonts w:cs="Times New Roman"/>
            <w:sz w:val="28"/>
            <w:szCs w:val="28"/>
            <w:lang w:val="ru-RU"/>
          </w:rPr>
          <w:t xml:space="preserve">приложении </w:t>
        </w:r>
        <w:r w:rsidR="00E17E29">
          <w:rPr>
            <w:rFonts w:cs="Times New Roman"/>
            <w:sz w:val="28"/>
            <w:szCs w:val="28"/>
            <w:lang w:val="ru-RU"/>
          </w:rPr>
          <w:t>5</w:t>
        </w:r>
      </w:hyperlink>
      <w:r w:rsidR="009A34E9" w:rsidRPr="00EA2604">
        <w:rPr>
          <w:rFonts w:cs="Times New Roman"/>
          <w:sz w:val="28"/>
          <w:szCs w:val="28"/>
          <w:lang w:val="ru-RU"/>
        </w:rPr>
        <w:t xml:space="preserve"> к Программе);</w:t>
      </w:r>
      <w:proofErr w:type="gramEnd"/>
    </w:p>
    <w:p w:rsidR="009A34E9" w:rsidRDefault="00970B0F" w:rsidP="009A34E9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9A34E9" w:rsidRPr="0057345A">
        <w:rPr>
          <w:rFonts w:cs="Times New Roman"/>
          <w:sz w:val="28"/>
          <w:szCs w:val="28"/>
          <w:lang w:val="ru-RU"/>
        </w:rPr>
        <w:t>подпрограмма «Обеспечение реализации муниципальной программы "Развитие образования в Грачевском муниципальном районе Ставропольского края" и общепрограммные мероприятия» Программы, направленная на осущ</w:t>
      </w:r>
      <w:r w:rsidR="009A34E9" w:rsidRPr="0057345A">
        <w:rPr>
          <w:rFonts w:cs="Times New Roman"/>
          <w:sz w:val="28"/>
          <w:szCs w:val="28"/>
          <w:lang w:val="ru-RU"/>
        </w:rPr>
        <w:t>е</w:t>
      </w:r>
      <w:r w:rsidR="009A34E9" w:rsidRPr="0057345A">
        <w:rPr>
          <w:rFonts w:cs="Times New Roman"/>
          <w:sz w:val="28"/>
          <w:szCs w:val="28"/>
          <w:lang w:val="ru-RU"/>
        </w:rPr>
        <w:t xml:space="preserve">ствление управленческой и организационной деятельности отдела образования </w:t>
      </w:r>
      <w:r w:rsidR="009A34E9" w:rsidRPr="00EA2604">
        <w:rPr>
          <w:rFonts w:cs="Times New Roman"/>
          <w:sz w:val="28"/>
          <w:szCs w:val="28"/>
          <w:lang w:val="ru-RU"/>
        </w:rPr>
        <w:t xml:space="preserve">района в рамках реализации Программы (приведена в </w:t>
      </w:r>
      <w:hyperlink w:anchor="Приложение_7" w:history="1">
        <w:r w:rsidR="009A34E9" w:rsidRPr="00EA2604">
          <w:rPr>
            <w:rFonts w:cs="Times New Roman"/>
            <w:sz w:val="28"/>
            <w:szCs w:val="28"/>
            <w:lang w:val="ru-RU"/>
          </w:rPr>
          <w:t xml:space="preserve">приложении </w:t>
        </w:r>
        <w:r w:rsidR="00E17E29">
          <w:rPr>
            <w:rFonts w:cs="Times New Roman"/>
            <w:sz w:val="28"/>
            <w:szCs w:val="28"/>
            <w:lang w:val="ru-RU"/>
          </w:rPr>
          <w:t>6</w:t>
        </w:r>
      </w:hyperlink>
      <w:r w:rsidR="009A34E9" w:rsidRPr="00EA2604">
        <w:rPr>
          <w:rFonts w:cs="Times New Roman"/>
          <w:sz w:val="28"/>
          <w:szCs w:val="28"/>
          <w:lang w:val="ru-RU"/>
        </w:rPr>
        <w:t xml:space="preserve"> к Пр</w:t>
      </w:r>
      <w:r w:rsidR="009A34E9" w:rsidRPr="00EA2604">
        <w:rPr>
          <w:rFonts w:cs="Times New Roman"/>
          <w:sz w:val="28"/>
          <w:szCs w:val="28"/>
          <w:lang w:val="ru-RU"/>
        </w:rPr>
        <w:t>о</w:t>
      </w:r>
      <w:r w:rsidR="009A34E9" w:rsidRPr="00EA2604">
        <w:rPr>
          <w:rFonts w:cs="Times New Roman"/>
          <w:sz w:val="28"/>
          <w:szCs w:val="28"/>
          <w:lang w:val="ru-RU"/>
        </w:rPr>
        <w:t>грамме).</w:t>
      </w:r>
    </w:p>
    <w:p w:rsidR="00EA2604" w:rsidRPr="0057345A" w:rsidRDefault="00EA2604" w:rsidP="00EA2604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Для каждой подпрограммы Программы сформулированы задачи, показ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тели</w:t>
      </w:r>
      <w:r>
        <w:rPr>
          <w:rFonts w:cs="Times New Roman"/>
          <w:sz w:val="28"/>
          <w:szCs w:val="28"/>
          <w:lang w:val="ru-RU"/>
        </w:rPr>
        <w:t xml:space="preserve"> решения задач подпрограммы</w:t>
      </w:r>
      <w:r w:rsidRPr="0057345A">
        <w:rPr>
          <w:rFonts w:cs="Times New Roman"/>
          <w:sz w:val="28"/>
          <w:szCs w:val="28"/>
          <w:lang w:val="ru-RU"/>
        </w:rPr>
        <w:t>, перечень основных мероприятий, в резул</w:t>
      </w:r>
      <w:r w:rsidRPr="0057345A">
        <w:rPr>
          <w:rFonts w:cs="Times New Roman"/>
          <w:sz w:val="28"/>
          <w:szCs w:val="28"/>
          <w:lang w:val="ru-RU"/>
        </w:rPr>
        <w:t>ь</w:t>
      </w:r>
      <w:r w:rsidRPr="0057345A">
        <w:rPr>
          <w:rFonts w:cs="Times New Roman"/>
          <w:sz w:val="28"/>
          <w:szCs w:val="28"/>
          <w:lang w:val="ru-RU"/>
        </w:rPr>
        <w:t xml:space="preserve">тате которых будут достигнуты ожидаемые </w:t>
      </w:r>
      <w:r>
        <w:rPr>
          <w:rFonts w:cs="Times New Roman"/>
          <w:sz w:val="28"/>
          <w:szCs w:val="28"/>
          <w:lang w:val="ru-RU"/>
        </w:rPr>
        <w:t xml:space="preserve">конечные </w:t>
      </w:r>
      <w:r w:rsidRPr="0057345A">
        <w:rPr>
          <w:rFonts w:cs="Times New Roman"/>
          <w:sz w:val="28"/>
          <w:szCs w:val="28"/>
          <w:lang w:val="ru-RU"/>
        </w:rPr>
        <w:t>результаты реализации соответствующей подпрограммы Программ</w:t>
      </w:r>
      <w:r>
        <w:rPr>
          <w:rFonts w:cs="Times New Roman"/>
          <w:sz w:val="28"/>
          <w:szCs w:val="28"/>
          <w:lang w:val="ru-RU"/>
        </w:rPr>
        <w:t>ы</w:t>
      </w:r>
      <w:r w:rsidRPr="00EA2604">
        <w:rPr>
          <w:rFonts w:cs="Times New Roman"/>
          <w:sz w:val="28"/>
          <w:szCs w:val="28"/>
          <w:lang w:val="ru-RU"/>
        </w:rPr>
        <w:t>.</w:t>
      </w:r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Сведения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индикаторах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достижения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целей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показателях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решения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задач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подпрограмм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значениях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E17E29">
        <w:rPr>
          <w:iCs/>
          <w:sz w:val="28"/>
          <w:szCs w:val="28"/>
          <w:lang w:val="ru-RU"/>
        </w:rPr>
        <w:t>1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255A7C" w:rsidRPr="0057345A" w:rsidRDefault="00255A7C" w:rsidP="00255A7C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Основные мероприятия </w:t>
      </w:r>
      <w:r>
        <w:rPr>
          <w:rFonts w:cs="Times New Roman"/>
          <w:sz w:val="28"/>
          <w:szCs w:val="28"/>
          <w:lang w:val="ru-RU"/>
        </w:rPr>
        <w:t xml:space="preserve">подпрограмм </w:t>
      </w:r>
      <w:r w:rsidRPr="0057345A">
        <w:rPr>
          <w:rFonts w:cs="Times New Roman"/>
          <w:sz w:val="28"/>
          <w:szCs w:val="28"/>
          <w:lang w:val="ru-RU"/>
        </w:rPr>
        <w:t>Программы представляют в сов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купности комплекс взаимосвязанных мер, направленных на решение наиболее важн</w:t>
      </w:r>
      <w:r>
        <w:rPr>
          <w:rFonts w:cs="Times New Roman"/>
          <w:sz w:val="28"/>
          <w:szCs w:val="28"/>
          <w:lang w:val="ru-RU"/>
        </w:rPr>
        <w:t>ой</w:t>
      </w:r>
      <w:r w:rsidRPr="0057345A">
        <w:rPr>
          <w:rFonts w:cs="Times New Roman"/>
          <w:sz w:val="28"/>
          <w:szCs w:val="28"/>
          <w:lang w:val="ru-RU"/>
        </w:rPr>
        <w:t xml:space="preserve"> и перспективн</w:t>
      </w:r>
      <w:r>
        <w:rPr>
          <w:rFonts w:cs="Times New Roman"/>
          <w:sz w:val="28"/>
          <w:szCs w:val="28"/>
          <w:lang w:val="ru-RU"/>
        </w:rPr>
        <w:t>ой</w:t>
      </w:r>
      <w:r w:rsidRPr="0057345A">
        <w:rPr>
          <w:rFonts w:cs="Times New Roman"/>
          <w:sz w:val="28"/>
          <w:szCs w:val="28"/>
          <w:lang w:val="ru-RU"/>
        </w:rPr>
        <w:t xml:space="preserve"> цел</w:t>
      </w:r>
      <w:r>
        <w:rPr>
          <w:rFonts w:cs="Times New Roman"/>
          <w:sz w:val="28"/>
          <w:szCs w:val="28"/>
          <w:lang w:val="ru-RU"/>
        </w:rPr>
        <w:t xml:space="preserve">и </w:t>
      </w:r>
      <w:r w:rsidRPr="0057345A">
        <w:rPr>
          <w:rFonts w:cs="Times New Roman"/>
          <w:sz w:val="28"/>
          <w:szCs w:val="28"/>
          <w:lang w:val="ru-RU"/>
        </w:rPr>
        <w:t>Программы</w:t>
      </w:r>
      <w:r>
        <w:rPr>
          <w:rFonts w:cs="Times New Roman"/>
          <w:sz w:val="28"/>
          <w:szCs w:val="28"/>
          <w:lang w:val="ru-RU"/>
        </w:rPr>
        <w:t xml:space="preserve"> и задач подпрограмм</w:t>
      </w:r>
      <w:r w:rsidRPr="0057345A">
        <w:rPr>
          <w:rFonts w:cs="Times New Roman"/>
          <w:sz w:val="28"/>
          <w:szCs w:val="28"/>
          <w:lang w:val="ru-RU"/>
        </w:rPr>
        <w:t>, обеспечива</w:t>
      </w:r>
      <w:r w:rsidRPr="0057345A">
        <w:rPr>
          <w:rFonts w:cs="Times New Roman"/>
          <w:sz w:val="28"/>
          <w:szCs w:val="28"/>
          <w:lang w:val="ru-RU"/>
        </w:rPr>
        <w:t>ю</w:t>
      </w:r>
      <w:r w:rsidRPr="0057345A">
        <w:rPr>
          <w:rFonts w:cs="Times New Roman"/>
          <w:sz w:val="28"/>
          <w:szCs w:val="28"/>
          <w:lang w:val="ru-RU"/>
        </w:rPr>
        <w:t>щих поступательное развитие и совершенствование сферы образования Грачё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ского муниципального района Ставропольского края на основе её модерниз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ции</w:t>
      </w:r>
      <w:r w:rsidRPr="00EA2604">
        <w:rPr>
          <w:rFonts w:cs="Times New Roman"/>
          <w:sz w:val="28"/>
          <w:szCs w:val="28"/>
          <w:lang w:val="ru-RU"/>
        </w:rPr>
        <w:t xml:space="preserve">. </w:t>
      </w:r>
      <w:proofErr w:type="spellStart"/>
      <w:r w:rsidRPr="00EA2604">
        <w:rPr>
          <w:iCs/>
          <w:sz w:val="28"/>
          <w:szCs w:val="28"/>
        </w:rPr>
        <w:t>Перечень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основных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мероприятий</w:t>
      </w:r>
      <w:proofErr w:type="spellEnd"/>
      <w:r w:rsidRPr="00EA2604">
        <w:rPr>
          <w:iCs/>
          <w:sz w:val="28"/>
          <w:szCs w:val="28"/>
        </w:rPr>
        <w:t xml:space="preserve"> </w:t>
      </w:r>
      <w:r w:rsidRPr="00EA2604">
        <w:rPr>
          <w:iCs/>
          <w:sz w:val="28"/>
          <w:szCs w:val="28"/>
          <w:lang w:val="ru-RU"/>
        </w:rPr>
        <w:t xml:space="preserve">подпрограмм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E17E29">
        <w:rPr>
          <w:iCs/>
          <w:sz w:val="28"/>
          <w:szCs w:val="28"/>
          <w:lang w:val="ru-RU"/>
        </w:rPr>
        <w:t>2</w:t>
      </w:r>
      <w:r w:rsidRPr="00EA2604">
        <w:rPr>
          <w:iCs/>
          <w:sz w:val="28"/>
          <w:szCs w:val="28"/>
        </w:rPr>
        <w:t xml:space="preserve"> 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7C3786" w:rsidRDefault="007C3786" w:rsidP="009A34E9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Объемы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источники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финансового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обеспечения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E17E29">
        <w:rPr>
          <w:iCs/>
          <w:sz w:val="28"/>
          <w:szCs w:val="28"/>
          <w:lang w:val="ru-RU"/>
        </w:rPr>
        <w:t>3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9A34E9" w:rsidRPr="0057345A" w:rsidRDefault="009A34E9" w:rsidP="009A34E9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Сроки реализации Программы – 201</w:t>
      </w:r>
      <w:r w:rsidR="00E17E29">
        <w:rPr>
          <w:rFonts w:cs="Times New Roman"/>
          <w:sz w:val="28"/>
          <w:szCs w:val="28"/>
          <w:lang w:val="ru-RU"/>
        </w:rPr>
        <w:t>6</w:t>
      </w:r>
      <w:r w:rsidRPr="0057345A">
        <w:rPr>
          <w:rFonts w:cs="Times New Roman"/>
          <w:sz w:val="28"/>
          <w:szCs w:val="28"/>
          <w:lang w:val="ru-RU"/>
        </w:rPr>
        <w:t>-20</w:t>
      </w:r>
      <w:r w:rsidR="00CA27F6">
        <w:rPr>
          <w:rFonts w:cs="Times New Roman"/>
          <w:sz w:val="28"/>
          <w:szCs w:val="28"/>
          <w:lang w:val="ru-RU"/>
        </w:rPr>
        <w:t>22</w:t>
      </w:r>
      <w:r w:rsidRPr="0057345A">
        <w:rPr>
          <w:rFonts w:cs="Times New Roman"/>
          <w:sz w:val="28"/>
          <w:szCs w:val="28"/>
          <w:lang w:val="ru-RU"/>
        </w:rPr>
        <w:t xml:space="preserve"> годы.</w:t>
      </w:r>
    </w:p>
    <w:p w:rsidR="00027413" w:rsidRDefault="00027413" w:rsidP="00027413">
      <w:pPr>
        <w:pStyle w:val="1"/>
        <w:keepNext w:val="0"/>
        <w:spacing w:line="240" w:lineRule="exact"/>
        <w:rPr>
          <w:szCs w:val="28"/>
        </w:rPr>
      </w:pPr>
      <w:bookmarkStart w:id="0" w:name="%D0%9F%D1%80%D0%B8%D0%BB%D0%BE%D0%B6%D0%"/>
    </w:p>
    <w:p w:rsidR="00027413" w:rsidRPr="00AD4DB1" w:rsidRDefault="00027413" w:rsidP="00027413">
      <w:pPr>
        <w:pStyle w:val="1"/>
        <w:keepNext w:val="0"/>
        <w:rPr>
          <w:szCs w:val="28"/>
        </w:rPr>
      </w:pPr>
      <w:r>
        <w:rPr>
          <w:szCs w:val="28"/>
        </w:rPr>
        <w:t>У</w:t>
      </w:r>
      <w:r w:rsidRPr="00AD4DB1">
        <w:rPr>
          <w:szCs w:val="28"/>
        </w:rPr>
        <w:t>правляющий делами администрации</w:t>
      </w:r>
    </w:p>
    <w:p w:rsidR="00027413" w:rsidRPr="00AD4DB1" w:rsidRDefault="00027413" w:rsidP="00027413">
      <w:pPr>
        <w:pStyle w:val="1"/>
        <w:keepNext w:val="0"/>
        <w:rPr>
          <w:szCs w:val="28"/>
        </w:rPr>
      </w:pPr>
      <w:r w:rsidRPr="00AD4DB1">
        <w:rPr>
          <w:szCs w:val="28"/>
        </w:rPr>
        <w:t>Грачёвского муниципального района</w:t>
      </w:r>
    </w:p>
    <w:p w:rsidR="00027413" w:rsidRPr="00AD4DB1" w:rsidRDefault="00027413" w:rsidP="00027413">
      <w:pPr>
        <w:pStyle w:val="1"/>
        <w:keepNext w:val="0"/>
        <w:rPr>
          <w:szCs w:val="28"/>
        </w:rPr>
      </w:pPr>
      <w:r w:rsidRPr="00AD4DB1">
        <w:rPr>
          <w:szCs w:val="28"/>
        </w:rPr>
        <w:t>Ставропольского края</w:t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>
        <w:rPr>
          <w:szCs w:val="28"/>
        </w:rPr>
        <w:t xml:space="preserve">    </w:t>
      </w:r>
      <w:r w:rsidRPr="00AD4DB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AD4DB1">
        <w:rPr>
          <w:szCs w:val="28"/>
        </w:rPr>
        <w:t>Л. Н. Шалыгина</w:t>
      </w: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421882" w:rsidRPr="0057345A" w:rsidRDefault="004048F0" w:rsidP="00421882">
      <w:pPr>
        <w:pStyle w:val="Standard"/>
        <w:suppressAutoHyphens w:val="0"/>
        <w:ind w:left="4820"/>
        <w:jc w:val="left"/>
        <w:rPr>
          <w:rFonts w:cs="Times New Roman"/>
          <w:sz w:val="28"/>
          <w:szCs w:val="28"/>
          <w:lang w:val="ru-RU"/>
        </w:rPr>
      </w:pPr>
      <w:hyperlink w:anchor="Приложение5" w:history="1">
        <w:r w:rsidR="00421882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E17E29">
          <w:rPr>
            <w:rFonts w:cs="Times New Roman"/>
            <w:sz w:val="28"/>
            <w:szCs w:val="28"/>
            <w:lang w:val="ru-RU"/>
          </w:rPr>
          <w:t>4</w:t>
        </w:r>
      </w:hyperlink>
    </w:p>
    <w:p w:rsidR="00421882" w:rsidRPr="0057345A" w:rsidRDefault="00421882" w:rsidP="00421882">
      <w:pPr>
        <w:pStyle w:val="Standard"/>
        <w:suppressAutoHyphens w:val="0"/>
        <w:spacing w:line="240" w:lineRule="exact"/>
        <w:ind w:left="4820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к муниципальной программе Грачё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ского муниципального района Ставр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 xml:space="preserve">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Грачёвском муниципальном районе Ставропольского края»</w:t>
      </w:r>
    </w:p>
    <w:p w:rsidR="00421882" w:rsidRPr="0057345A" w:rsidRDefault="00421882" w:rsidP="0042188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ПОДПРОГРАММА</w:t>
      </w: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«Развитие дошкольного, общего и дополнительного образования в Грачевском муниципальном районе Ставропольского края» муниципальной программы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о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вания в Грачевском муниципальном районе Ставропольского края»</w:t>
      </w:r>
    </w:p>
    <w:p w:rsidR="00421882" w:rsidRPr="0057345A" w:rsidRDefault="00421882" w:rsidP="00421882">
      <w:pPr>
        <w:pStyle w:val="Standard"/>
        <w:suppressAutoHyphens w:val="0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color w:val="000000"/>
          <w:sz w:val="28"/>
          <w:szCs w:val="28"/>
          <w:lang w:val="ru-RU"/>
        </w:rPr>
        <w:t>ПАСПОРТ</w:t>
      </w:r>
    </w:p>
    <w:p w:rsidR="00421882" w:rsidRPr="0057345A" w:rsidRDefault="00421882" w:rsidP="00421882">
      <w:pPr>
        <w:pStyle w:val="ConsPlusTitle"/>
        <w:widowControl/>
        <w:suppressAutoHyphens w:val="0"/>
        <w:spacing w:line="260" w:lineRule="exact"/>
        <w:jc w:val="center"/>
        <w:rPr>
          <w:sz w:val="28"/>
          <w:szCs w:val="28"/>
        </w:rPr>
      </w:pPr>
      <w:r w:rsidRPr="0057345A">
        <w:rPr>
          <w:b w:val="0"/>
          <w:sz w:val="28"/>
          <w:szCs w:val="28"/>
        </w:rPr>
        <w:t>подпрограммы «Развитие дошкольного, общего и дополнительного образования в Грачевском муниципальном районе Ставропольского края» муниципальной программы Грачевского муниципального района Ставропольского края «Разв</w:t>
      </w:r>
      <w:r w:rsidRPr="0057345A">
        <w:rPr>
          <w:b w:val="0"/>
          <w:sz w:val="28"/>
          <w:szCs w:val="28"/>
        </w:rPr>
        <w:t>и</w:t>
      </w:r>
      <w:r w:rsidRPr="0057345A">
        <w:rPr>
          <w:b w:val="0"/>
          <w:sz w:val="28"/>
          <w:szCs w:val="28"/>
        </w:rPr>
        <w:t>тие образования в Грачевском муниципальном</w:t>
      </w:r>
      <w:r w:rsidRPr="0057345A">
        <w:rPr>
          <w:rFonts w:eastAsia="Times New Roman"/>
          <w:b w:val="0"/>
          <w:color w:val="000000"/>
          <w:sz w:val="28"/>
          <w:szCs w:val="28"/>
        </w:rPr>
        <w:t xml:space="preserve"> районе Ставропольского края»</w:t>
      </w:r>
    </w:p>
    <w:p w:rsidR="00421882" w:rsidRPr="0057345A" w:rsidRDefault="00421882" w:rsidP="0042188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tbl>
      <w:tblPr>
        <w:tblW w:w="9658" w:type="dxa"/>
        <w:tblInd w:w="89" w:type="dxa"/>
        <w:tblLook w:val="04A0"/>
      </w:tblPr>
      <w:tblGrid>
        <w:gridCol w:w="2740"/>
        <w:gridCol w:w="6918"/>
      </w:tblGrid>
      <w:tr w:rsidR="00CE1B42" w:rsidRPr="00CE1B42" w:rsidTr="00CE1B42">
        <w:trPr>
          <w:trHeight w:val="154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Наименование по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д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полнительного образования в Грачевском муниципал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ь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ном районе Ставропольского края» муниципальной программы «Развитие образования в Грачёвском мун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и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ципальном районе Ставропольском крае» (далее соо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т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ветственно – подпрограмма, Программа)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CE1B42" w:rsidRPr="00CE1B42" w:rsidTr="00CE1B42">
        <w:trPr>
          <w:trHeight w:val="112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Ответственный и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с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полнитель подпр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отдел образования администрации Грачевского мун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и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ципального района Ставропольского края (далее – 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т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дел образования)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CE1B42" w:rsidRPr="00CE1B42" w:rsidTr="00CE1B42">
        <w:trPr>
          <w:trHeight w:val="79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Соисполнители по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д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CE1B42" w:rsidRPr="00CE1B42" w:rsidTr="00CE1B42">
        <w:trPr>
          <w:trHeight w:val="79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Участники подпр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CE1B42" w:rsidRPr="00CE1B42" w:rsidTr="00CE1B42">
        <w:trPr>
          <w:trHeight w:val="1200"/>
        </w:trPr>
        <w:tc>
          <w:tcPr>
            <w:tcW w:w="2740" w:type="dxa"/>
            <w:vMerge w:val="restart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Задачи подпрогра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м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970B0F" w:rsidP="00684B4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овышение доступности и качества дошкольного, н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а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чального общего, основного общего, среднего общего и дополнительного образования в Грачевском муниц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и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пальном районе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</w:p>
        </w:tc>
      </w:tr>
      <w:tr w:rsidR="00CE1B42" w:rsidRPr="00CE1B42" w:rsidTr="00CE1B42">
        <w:trPr>
          <w:trHeight w:val="84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921F6B" w:rsidP="00684B4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у</w:t>
            </w:r>
            <w:r w:rsidRPr="00921F6B">
              <w:rPr>
                <w:color w:val="000000"/>
                <w:kern w:val="0"/>
                <w:sz w:val="28"/>
                <w:szCs w:val="28"/>
              </w:rPr>
              <w:t>лучшение условий получения дошкольного, начал</w:t>
            </w:r>
            <w:r w:rsidRPr="00921F6B">
              <w:rPr>
                <w:color w:val="000000"/>
                <w:kern w:val="0"/>
                <w:sz w:val="28"/>
                <w:szCs w:val="28"/>
              </w:rPr>
              <w:t>ь</w:t>
            </w:r>
            <w:r w:rsidRPr="00921F6B">
              <w:rPr>
                <w:color w:val="000000"/>
                <w:kern w:val="0"/>
                <w:sz w:val="28"/>
                <w:szCs w:val="28"/>
              </w:rPr>
              <w:t>ного общего, основного общего и среднего общего о</w:t>
            </w:r>
            <w:r w:rsidRPr="00921F6B">
              <w:rPr>
                <w:color w:val="000000"/>
                <w:kern w:val="0"/>
                <w:sz w:val="28"/>
                <w:szCs w:val="28"/>
              </w:rPr>
              <w:t>б</w:t>
            </w:r>
            <w:r w:rsidRPr="00921F6B">
              <w:rPr>
                <w:color w:val="000000"/>
                <w:kern w:val="0"/>
                <w:sz w:val="28"/>
                <w:szCs w:val="28"/>
              </w:rPr>
              <w:t xml:space="preserve">разования лицами с ограниченными возможностями </w:t>
            </w:r>
            <w:r w:rsidRPr="00921F6B">
              <w:rPr>
                <w:color w:val="000000"/>
                <w:kern w:val="0"/>
                <w:sz w:val="28"/>
                <w:szCs w:val="28"/>
              </w:rPr>
              <w:lastRenderedPageBreak/>
              <w:t>здоровья и инвалидами</w:t>
            </w:r>
            <w:r w:rsidR="00970B0F">
              <w:rPr>
                <w:color w:val="000000"/>
                <w:kern w:val="0"/>
                <w:sz w:val="28"/>
                <w:szCs w:val="28"/>
              </w:rPr>
              <w:t>;</w:t>
            </w:r>
          </w:p>
        </w:tc>
      </w:tr>
      <w:tr w:rsidR="00CE1B42" w:rsidRPr="00CE1B42" w:rsidTr="00CE1B42">
        <w:trPr>
          <w:trHeight w:val="49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970B0F" w:rsidP="00684B4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р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азвитие интеллектуального и творческого потенциала детей и молодежи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684B4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3100DD" w:rsidRPr="00CE1B42" w:rsidTr="00503460">
        <w:trPr>
          <w:trHeight w:val="269"/>
        </w:trPr>
        <w:tc>
          <w:tcPr>
            <w:tcW w:w="2740" w:type="dxa"/>
            <w:vMerge w:val="restart"/>
            <w:shd w:val="clear" w:color="auto" w:fill="auto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доступность дошкольного образования;</w:t>
            </w:r>
          </w:p>
        </w:tc>
      </w:tr>
      <w:tr w:rsidR="003100DD" w:rsidRPr="00CE1B42" w:rsidTr="00823B2B">
        <w:trPr>
          <w:trHeight w:val="81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дошкольными образовательными организациями в возрасте от 2 месяцев до 7 лет включительно;</w:t>
            </w:r>
          </w:p>
        </w:tc>
      </w:tr>
      <w:tr w:rsidR="003100DD" w:rsidRPr="00CE1B42" w:rsidTr="00CE1B42">
        <w:trPr>
          <w:trHeight w:val="127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детей, обучающихся в группах кратковременного пребывания, в общей численности воспитанников дошкольных образовательных организаций; </w:t>
            </w:r>
          </w:p>
        </w:tc>
      </w:tr>
      <w:tr w:rsidR="003100DD" w:rsidRPr="00CE1B42" w:rsidTr="00503460">
        <w:trPr>
          <w:trHeight w:val="591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</w:t>
            </w:r>
            <w:r w:rsidR="00B12AC0"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воспитанников организаций дошкольного образования в расчете на 1 педагогического работника;</w:t>
            </w:r>
          </w:p>
        </w:tc>
      </w:tr>
      <w:tr w:rsidR="003100DD" w:rsidRPr="00CE1B42" w:rsidTr="00823B2B">
        <w:trPr>
          <w:trHeight w:val="121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Федерации; </w:t>
            </w:r>
          </w:p>
        </w:tc>
      </w:tr>
      <w:tr w:rsidR="003100DD" w:rsidRPr="00CE1B42" w:rsidTr="00503460">
        <w:trPr>
          <w:trHeight w:val="60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 охваченных трехразовым питанием в дошкольных образовательных организациях;</w:t>
            </w:r>
          </w:p>
        </w:tc>
      </w:tr>
      <w:tr w:rsidR="003100DD" w:rsidRPr="00CE1B42" w:rsidTr="00CE1B42">
        <w:trPr>
          <w:trHeight w:val="117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детей, которым осуществляется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дошкольных образовательных учреждениях;</w:t>
            </w:r>
          </w:p>
        </w:tc>
      </w:tr>
      <w:tr w:rsidR="003100DD" w:rsidRPr="00CE1B42" w:rsidTr="00503460">
        <w:trPr>
          <w:trHeight w:val="599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образовательных организаций, в которых произведены замеры контуров заземления электропроводки и фазы "ноль";</w:t>
            </w:r>
          </w:p>
        </w:tc>
      </w:tr>
      <w:tr w:rsidR="003100DD" w:rsidRPr="00CE1B42" w:rsidTr="003100DD">
        <w:trPr>
          <w:trHeight w:val="75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начальным общим, основным общим и средним общим образованием;</w:t>
            </w:r>
          </w:p>
        </w:tc>
      </w:tr>
      <w:tr w:rsidR="003100DD" w:rsidRPr="00CE1B42" w:rsidTr="00CE1B42">
        <w:trPr>
          <w:trHeight w:val="76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учащихся общеобразовательных организаций, обучающихся в соответствии с федеральным государственным </w:t>
            </w:r>
            <w:r>
              <w:rPr>
                <w:color w:val="000000"/>
                <w:sz w:val="28"/>
                <w:szCs w:val="28"/>
              </w:rPr>
              <w:lastRenderedPageBreak/>
              <w:t>образовательным стандартом, в общей численности учащихся общеобразовательных организаций;</w:t>
            </w: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503460">
        <w:trPr>
          <w:trHeight w:val="65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дельный вес численности лиц, занимающихся во вторую и третью смены, в общей численности учащихся общеобразовательных организаций</w:t>
            </w:r>
            <w:r>
              <w:rPr>
                <w:color w:val="000000"/>
                <w:sz w:val="28"/>
                <w:szCs w:val="28"/>
              </w:rPr>
              <w:t>;</w:t>
            </w:r>
            <w:r w:rsidR="003100D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100DD" w:rsidRPr="00CE1B42" w:rsidTr="00CE1B42">
        <w:trPr>
          <w:trHeight w:val="88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3100DD">
              <w:rPr>
                <w:color w:val="000000"/>
                <w:sz w:val="28"/>
                <w:szCs w:val="28"/>
              </w:rPr>
              <w:t>исленность учащихся в общеобразовательных организациях в расчете на 1 педагогического работника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129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дельный вес численности учителей в возрасте до 35 лет в общей численности учителей общеобразовательных организаций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100DD" w:rsidRPr="00CE1B42" w:rsidTr="00CE1B42">
        <w:trPr>
          <w:trHeight w:val="129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3100DD">
              <w:rPr>
                <w:color w:val="000000"/>
                <w:sz w:val="28"/>
                <w:szCs w:val="28"/>
              </w:rPr>
              <w:t>тношение среднемесячной заработной платы педагогических работников муниципальных общеобразовательных организаций к среднемесячной заработной плате в субъекте Российской Федерации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CE1B42">
        <w:trPr>
          <w:trHeight w:val="12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дельный вес лиц, обеспеченных горячим питанием, в общей численности детей обучающихся в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79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3100DD">
              <w:rPr>
                <w:color w:val="000000"/>
                <w:sz w:val="28"/>
                <w:szCs w:val="28"/>
              </w:rPr>
              <w:t>оля работников муниципальных образовательных учреждений прошедших обязательные медицинские осмотры (обследования)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78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дельный вес педагогических работников, работающих в сельской местности, получивших меры социальной поддержки по оплате жилых помещений, отопления и освещения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503460">
        <w:trPr>
          <w:trHeight w:val="63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3100DD">
              <w:rPr>
                <w:color w:val="000000"/>
                <w:sz w:val="28"/>
                <w:szCs w:val="28"/>
              </w:rPr>
              <w:t>исло организаций, в которых осуществляется охрана путем приема сигнала "Тревога" по мобильной связи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503460">
        <w:trPr>
          <w:trHeight w:val="563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894D9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</w:t>
            </w:r>
            <w:r w:rsidR="003100DD">
              <w:rPr>
                <w:color w:val="000000"/>
                <w:sz w:val="28"/>
                <w:szCs w:val="28"/>
              </w:rPr>
              <w:t xml:space="preserve"> организаций, в которых  установлен программно-аппаратный противопожарный комплекс ПАК "Стрелец-Мониторинг"</w:t>
            </w:r>
            <w:r w:rsidR="00684B48"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8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3100DD">
              <w:rPr>
                <w:color w:val="000000"/>
                <w:sz w:val="28"/>
                <w:szCs w:val="28"/>
              </w:rPr>
              <w:t>хват детей в возрасте 5 - 18 лет дополнительными общеобразовательными программами (удельный вес численности детей, получающих услуги дополнительного образования, в общей численности детей в возрасте 5 - 18 лет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CE1B42">
        <w:trPr>
          <w:trHeight w:val="12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3100DD">
              <w:rPr>
                <w:color w:val="000000"/>
                <w:sz w:val="28"/>
                <w:szCs w:val="28"/>
              </w:rPr>
              <w:t>тношение среднемесячной заработной платы педагогических работников муниципальных образовательных организаций дополнительного образования к среднемесячной заработной плате учителей в субъекте Российской Федерации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100DD" w:rsidRPr="00CE1B42" w:rsidTr="00D60150">
        <w:trPr>
          <w:trHeight w:val="238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3100DD">
              <w:rPr>
                <w:color w:val="000000"/>
                <w:sz w:val="28"/>
                <w:szCs w:val="28"/>
              </w:rPr>
              <w:t>исленность детей охваченных летним отдыхом и оздоровлением детей в пришкольных лагерях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823B2B">
        <w:trPr>
          <w:trHeight w:val="76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3100DD">
              <w:rPr>
                <w:color w:val="000000"/>
                <w:sz w:val="28"/>
                <w:szCs w:val="28"/>
              </w:rPr>
              <w:t>исленность детей охваченных летним отдыхом и оздоровлением детей в загородных лагерях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823B2B">
        <w:trPr>
          <w:trHeight w:val="8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3100DD">
              <w:rPr>
                <w:color w:val="000000"/>
                <w:sz w:val="28"/>
                <w:szCs w:val="28"/>
              </w:rPr>
              <w:t>оля замененных оконных блоков в общем количестве оконных блоков, требующих замены в 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CE1B42">
        <w:trPr>
          <w:trHeight w:val="9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величение доли обучающихся общеобразовательных организаций, занимающихся физической культурой и спортом во внеурочное время, в том числе обучающихся по программе:</w:t>
            </w:r>
          </w:p>
        </w:tc>
      </w:tr>
      <w:tr w:rsidR="003100DD" w:rsidRPr="00CE1B42" w:rsidTr="00684B48">
        <w:trPr>
          <w:trHeight w:val="278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начального общего образования,</w:t>
            </w:r>
          </w:p>
        </w:tc>
      </w:tr>
      <w:tr w:rsidR="003100DD" w:rsidRPr="00CE1B42" w:rsidTr="00684B48">
        <w:trPr>
          <w:trHeight w:val="239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основного общего образования</w:t>
            </w:r>
            <w:r w:rsidR="00684B48">
              <w:rPr>
                <w:color w:val="000000"/>
                <w:sz w:val="28"/>
                <w:szCs w:val="28"/>
              </w:rPr>
              <w:t>,</w:t>
            </w:r>
          </w:p>
        </w:tc>
      </w:tr>
      <w:tr w:rsidR="003100DD" w:rsidRPr="00CE1B42" w:rsidTr="00684B48">
        <w:trPr>
          <w:trHeight w:val="33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среднего общего образования</w:t>
            </w:r>
            <w:r w:rsidR="00684B48"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117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3100DD">
              <w:rPr>
                <w:color w:val="000000"/>
                <w:sz w:val="28"/>
                <w:szCs w:val="28"/>
              </w:rPr>
              <w:t xml:space="preserve">оля муниципальных объектов в сфере образования,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 w:rsidR="003100DD"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 w:rsidR="003100DD"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100DD" w:rsidRPr="00CE1B42" w:rsidTr="00CE1B42">
        <w:trPr>
          <w:trHeight w:val="8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3100DD">
              <w:rPr>
                <w:color w:val="000000"/>
                <w:sz w:val="28"/>
                <w:szCs w:val="28"/>
              </w:rPr>
              <w:t xml:space="preserve">оля муниципальных объектов в сфере спорта,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 w:rsidR="003100DD"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 w:rsidR="003100DD"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</w:t>
            </w:r>
            <w:r>
              <w:rPr>
                <w:color w:val="000000"/>
                <w:sz w:val="28"/>
                <w:szCs w:val="28"/>
              </w:rPr>
              <w:t>;</w:t>
            </w:r>
            <w:r w:rsidR="003100D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E3DEB" w:rsidRPr="00CE1B42" w:rsidTr="00CE1B42">
        <w:trPr>
          <w:trHeight w:val="825"/>
        </w:trPr>
        <w:tc>
          <w:tcPr>
            <w:tcW w:w="2740" w:type="dxa"/>
            <w:shd w:val="clear" w:color="auto" w:fill="auto"/>
            <w:vAlign w:val="center"/>
            <w:hideMark/>
          </w:tcPr>
          <w:p w:rsidR="00BE3DEB" w:rsidRPr="00CE1B42" w:rsidRDefault="00BE3DE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BE3DEB" w:rsidRDefault="00BE3DEB" w:rsidP="00BE3DE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объектов муниципальных общеобразовательных </w:t>
            </w:r>
            <w:proofErr w:type="gramStart"/>
            <w:r>
              <w:rPr>
                <w:color w:val="000000"/>
                <w:sz w:val="28"/>
                <w:szCs w:val="28"/>
              </w:rPr>
              <w:t>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где осуществлен ремонт кровель, в общем количестве объектов муниципальных общеобразовательных учреждений Грачевского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муниципального района;</w:t>
            </w:r>
          </w:p>
          <w:p w:rsidR="00BE3DEB" w:rsidRDefault="00BE3DEB">
            <w:pPr>
              <w:rPr>
                <w:color w:val="000000"/>
                <w:sz w:val="28"/>
                <w:szCs w:val="28"/>
              </w:rPr>
            </w:pPr>
          </w:p>
        </w:tc>
      </w:tr>
      <w:tr w:rsidR="00684B48" w:rsidRPr="00CE1B42" w:rsidTr="00684B48">
        <w:trPr>
          <w:trHeight w:val="1222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lastRenderedPageBreak/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 в общей численности воспитанников дошкольных образовательных организаций</w:t>
            </w:r>
          </w:p>
        </w:tc>
      </w:tr>
      <w:tr w:rsidR="00684B48" w:rsidRPr="00CE1B42" w:rsidTr="00823B2B">
        <w:trPr>
          <w:trHeight w:val="1890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здоровья, обучающихся в классах, не являющихся специальными (коррекционными), общеобразовательных организаций, в общей численности детей с ограниченными возможностями здоровья, обучающихся в общеобразовательных организациях</w:t>
            </w:r>
          </w:p>
        </w:tc>
      </w:tr>
      <w:tr w:rsidR="00684B48" w:rsidRPr="00CE1B42" w:rsidTr="00684B48">
        <w:trPr>
          <w:trHeight w:val="1655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</w:t>
            </w:r>
          </w:p>
        </w:tc>
      </w:tr>
      <w:tr w:rsidR="00684B48" w:rsidRPr="00CE1B42" w:rsidTr="00684B48">
        <w:trPr>
          <w:trHeight w:val="856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детей-инвалидов, получающих образование на дому с использованием дистанционных образовательных технологий</w:t>
            </w:r>
          </w:p>
        </w:tc>
      </w:tr>
      <w:tr w:rsidR="00684B48" w:rsidRPr="00CE1B42" w:rsidTr="00823B2B">
        <w:trPr>
          <w:trHeight w:val="1890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детей награжденные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</w:t>
            </w:r>
          </w:p>
        </w:tc>
      </w:tr>
      <w:tr w:rsidR="00684B48" w:rsidRPr="00CE1B42" w:rsidTr="00CE1B42">
        <w:trPr>
          <w:trHeight w:val="375"/>
        </w:trPr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Pr="00CE1B42" w:rsidRDefault="00684B48" w:rsidP="00CE286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684B48" w:rsidRPr="00CE1B42" w:rsidTr="00CE1B42">
        <w:trPr>
          <w:trHeight w:val="780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684B48" w:rsidRPr="00CE1B42" w:rsidRDefault="00684B48" w:rsidP="00E17E2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201</w:t>
            </w:r>
            <w:r w:rsidR="00E17E29">
              <w:rPr>
                <w:color w:val="000000"/>
                <w:kern w:val="0"/>
                <w:sz w:val="28"/>
                <w:szCs w:val="28"/>
              </w:rPr>
              <w:t>6</w:t>
            </w:r>
            <w:r w:rsidRPr="00CE1B42">
              <w:rPr>
                <w:color w:val="000000"/>
                <w:kern w:val="0"/>
                <w:sz w:val="28"/>
                <w:szCs w:val="28"/>
              </w:rPr>
              <w:t>-20</w:t>
            </w:r>
            <w:r>
              <w:rPr>
                <w:color w:val="000000"/>
                <w:kern w:val="0"/>
                <w:sz w:val="28"/>
                <w:szCs w:val="28"/>
              </w:rPr>
              <w:t>22</w:t>
            </w:r>
            <w:r w:rsidRPr="00CE1B42">
              <w:rPr>
                <w:color w:val="000000"/>
                <w:kern w:val="0"/>
                <w:sz w:val="28"/>
                <w:szCs w:val="28"/>
              </w:rPr>
              <w:t xml:space="preserve"> годы</w:t>
            </w:r>
          </w:p>
        </w:tc>
      </w:tr>
      <w:tr w:rsidR="00684B48" w:rsidRPr="00CE1B42" w:rsidTr="00D60150">
        <w:trPr>
          <w:trHeight w:val="227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684B48" w:rsidRPr="00CE1B42" w:rsidRDefault="00684B48" w:rsidP="00CE286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7A3B49" w:rsidRPr="00CE1B42" w:rsidTr="00CE1B42">
        <w:trPr>
          <w:trHeight w:val="405"/>
        </w:trPr>
        <w:tc>
          <w:tcPr>
            <w:tcW w:w="2740" w:type="dxa"/>
            <w:vMerge w:val="restart"/>
            <w:shd w:val="clear" w:color="auto" w:fill="auto"/>
            <w:hideMark/>
          </w:tcPr>
          <w:p w:rsidR="007A3B49" w:rsidRPr="00CE1B42" w:rsidRDefault="007A3B4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Объемы и источн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и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ки финансового обеспечения по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д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9D7283" w:rsidRDefault="007A3B49" w:rsidP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бюджетных ассигнований на реализацию подпрограммы со</w:t>
            </w:r>
            <w:r w:rsidR="00E17E29">
              <w:rPr>
                <w:color w:val="000000"/>
                <w:sz w:val="28"/>
                <w:szCs w:val="28"/>
              </w:rPr>
              <w:t>ставит – 2222050,5</w:t>
            </w:r>
            <w:r w:rsidR="008959E0">
              <w:rPr>
                <w:color w:val="000000"/>
                <w:sz w:val="28"/>
                <w:szCs w:val="28"/>
              </w:rPr>
              <w:t>2</w:t>
            </w:r>
            <w:r w:rsidR="00E17E29">
              <w:rPr>
                <w:color w:val="000000"/>
                <w:sz w:val="28"/>
                <w:szCs w:val="28"/>
              </w:rPr>
              <w:t xml:space="preserve"> тыс. рублей, </w:t>
            </w:r>
          </w:p>
          <w:p w:rsidR="007A3B49" w:rsidRDefault="00E17E29" w:rsidP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по годам</w:t>
            </w:r>
            <w:r w:rsidR="007A3B49">
              <w:rPr>
                <w:color w:val="000000"/>
                <w:sz w:val="28"/>
                <w:szCs w:val="28"/>
              </w:rPr>
              <w:t>:</w:t>
            </w:r>
          </w:p>
        </w:tc>
      </w:tr>
      <w:tr w:rsidR="00D75BAB" w:rsidRPr="00CE1B42" w:rsidTr="00E17E29">
        <w:trPr>
          <w:trHeight w:val="267"/>
        </w:trPr>
        <w:tc>
          <w:tcPr>
            <w:tcW w:w="2740" w:type="dxa"/>
            <w:vMerge/>
            <w:shd w:val="clear" w:color="auto" w:fill="auto"/>
            <w:hideMark/>
          </w:tcPr>
          <w:p w:rsidR="00D75BAB" w:rsidRPr="00CE1B42" w:rsidRDefault="00D75BA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D75BAB" w:rsidRDefault="00D75BAB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326632,0</w:t>
            </w:r>
            <w:r w:rsidR="008959E0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D75BAB" w:rsidRPr="00CE1B42" w:rsidTr="00E17E29">
        <w:trPr>
          <w:trHeight w:val="358"/>
        </w:trPr>
        <w:tc>
          <w:tcPr>
            <w:tcW w:w="2740" w:type="dxa"/>
            <w:vMerge/>
            <w:shd w:val="clear" w:color="auto" w:fill="auto"/>
            <w:hideMark/>
          </w:tcPr>
          <w:p w:rsidR="00D75BAB" w:rsidRPr="00CE1B42" w:rsidRDefault="00D75BA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D75BAB" w:rsidRDefault="00D75B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330093,77 тыс. рублей;</w:t>
            </w:r>
          </w:p>
        </w:tc>
      </w:tr>
      <w:tr w:rsidR="00D75BAB" w:rsidRPr="00CE1B42" w:rsidTr="00E17E29">
        <w:trPr>
          <w:trHeight w:val="278"/>
        </w:trPr>
        <w:tc>
          <w:tcPr>
            <w:tcW w:w="2740" w:type="dxa"/>
            <w:vMerge/>
            <w:shd w:val="clear" w:color="auto" w:fill="auto"/>
            <w:hideMark/>
          </w:tcPr>
          <w:p w:rsidR="00D75BAB" w:rsidRPr="00CE1B42" w:rsidRDefault="00D75BA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D75BAB" w:rsidRDefault="00D75B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299511,56 тыс. рублей</w:t>
            </w:r>
          </w:p>
        </w:tc>
      </w:tr>
      <w:tr w:rsidR="00D75BAB" w:rsidRPr="00CE1B42" w:rsidTr="00E17E29">
        <w:trPr>
          <w:trHeight w:val="239"/>
        </w:trPr>
        <w:tc>
          <w:tcPr>
            <w:tcW w:w="2740" w:type="dxa"/>
            <w:vMerge/>
            <w:shd w:val="clear" w:color="auto" w:fill="auto"/>
            <w:hideMark/>
          </w:tcPr>
          <w:p w:rsidR="00D75BAB" w:rsidRPr="00CE1B42" w:rsidRDefault="00D75BA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D75BAB" w:rsidRDefault="00D75B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316453,28 тыс. рублей;</w:t>
            </w:r>
          </w:p>
        </w:tc>
      </w:tr>
      <w:tr w:rsidR="00D75BAB" w:rsidRPr="00CE1B42" w:rsidTr="00E17E29">
        <w:trPr>
          <w:trHeight w:val="204"/>
        </w:trPr>
        <w:tc>
          <w:tcPr>
            <w:tcW w:w="2740" w:type="dxa"/>
            <w:vMerge/>
            <w:shd w:val="clear" w:color="auto" w:fill="auto"/>
            <w:hideMark/>
          </w:tcPr>
          <w:p w:rsidR="00D75BAB" w:rsidRPr="00CE1B42" w:rsidRDefault="00D75BA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D75BAB" w:rsidRDefault="00D75B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316453,28 тыс. рублей;</w:t>
            </w:r>
          </w:p>
        </w:tc>
      </w:tr>
      <w:tr w:rsidR="00D75BAB" w:rsidRPr="00CE1B42" w:rsidTr="00E17E29">
        <w:trPr>
          <w:trHeight w:val="204"/>
        </w:trPr>
        <w:tc>
          <w:tcPr>
            <w:tcW w:w="2740" w:type="dxa"/>
            <w:vMerge/>
            <w:shd w:val="clear" w:color="auto" w:fill="auto"/>
            <w:hideMark/>
          </w:tcPr>
          <w:p w:rsidR="00D75BAB" w:rsidRPr="00CE1B42" w:rsidRDefault="00D75BA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D75BAB" w:rsidRDefault="00D75B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316453,28 тыс. рублей</w:t>
            </w:r>
          </w:p>
        </w:tc>
      </w:tr>
      <w:tr w:rsidR="00D75BAB" w:rsidRPr="00CE1B42" w:rsidTr="00D75BAB">
        <w:trPr>
          <w:trHeight w:val="309"/>
        </w:trPr>
        <w:tc>
          <w:tcPr>
            <w:tcW w:w="2740" w:type="dxa"/>
            <w:vMerge/>
            <w:shd w:val="clear" w:color="auto" w:fill="auto"/>
            <w:hideMark/>
          </w:tcPr>
          <w:p w:rsidR="00D75BAB" w:rsidRPr="00CE1B42" w:rsidRDefault="00D75BA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D75BAB" w:rsidRDefault="00D75B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316453,28 тыс. рублей</w:t>
            </w:r>
          </w:p>
        </w:tc>
      </w:tr>
      <w:tr w:rsidR="00E17E29" w:rsidRPr="00CE1B42" w:rsidTr="00D60150">
        <w:trPr>
          <w:trHeight w:val="629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9D7283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за счет средств</w:t>
            </w:r>
            <w:r w:rsidR="009D7283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E17E29" w:rsidRDefault="00E17E29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федерального бюджета (далее – федеральный бюджет) – </w:t>
            </w:r>
            <w:r w:rsidR="008959E0">
              <w:rPr>
                <w:color w:val="000000"/>
                <w:sz w:val="28"/>
                <w:szCs w:val="28"/>
              </w:rPr>
              <w:t>2138,18</w:t>
            </w:r>
            <w:r>
              <w:rPr>
                <w:color w:val="000000"/>
                <w:sz w:val="28"/>
                <w:szCs w:val="28"/>
              </w:rPr>
              <w:t xml:space="preserve"> тыс. рублей,</w:t>
            </w:r>
          </w:p>
        </w:tc>
      </w:tr>
      <w:tr w:rsidR="00E17E29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по годам:</w:t>
            </w:r>
          </w:p>
        </w:tc>
      </w:tr>
      <w:tr w:rsidR="00E17E29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2016 году – </w:t>
            </w:r>
            <w:r w:rsidR="008959E0">
              <w:rPr>
                <w:color w:val="000000"/>
                <w:sz w:val="28"/>
                <w:szCs w:val="28"/>
              </w:rPr>
              <w:t>2138,18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E17E29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0,00 тыс. рублей;</w:t>
            </w:r>
          </w:p>
        </w:tc>
      </w:tr>
      <w:tr w:rsidR="00E17E29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0,00 тыс. рублей</w:t>
            </w:r>
          </w:p>
        </w:tc>
      </w:tr>
      <w:tr w:rsidR="00E17E29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0,00 тыс. рублей;</w:t>
            </w:r>
          </w:p>
        </w:tc>
      </w:tr>
      <w:tr w:rsidR="00E17E29" w:rsidRPr="00CE1B42" w:rsidTr="00D60150">
        <w:trPr>
          <w:trHeight w:val="134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0,00 тыс. рублей;</w:t>
            </w:r>
          </w:p>
        </w:tc>
      </w:tr>
      <w:tr w:rsidR="00E17E29" w:rsidRPr="00CE1B42" w:rsidTr="00D60150">
        <w:trPr>
          <w:trHeight w:val="9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0,00 тыс. рублей</w:t>
            </w:r>
          </w:p>
        </w:tc>
      </w:tr>
      <w:tr w:rsidR="00E17E29" w:rsidRPr="00CE1B42" w:rsidTr="00CE1B42">
        <w:trPr>
          <w:trHeight w:val="37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0,00 тыс. рублей</w:t>
            </w:r>
          </w:p>
        </w:tc>
      </w:tr>
      <w:tr w:rsidR="00E17E29" w:rsidRPr="00CE1B42" w:rsidTr="00CE1B42">
        <w:trPr>
          <w:trHeight w:val="4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 w:rsidR="008959E0">
              <w:rPr>
                <w:color w:val="000000"/>
                <w:sz w:val="28"/>
                <w:szCs w:val="28"/>
              </w:rPr>
              <w:t>1372121,07</w:t>
            </w:r>
            <w:r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E17E29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959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2016 году – </w:t>
            </w:r>
            <w:r w:rsidR="008959E0">
              <w:rPr>
                <w:color w:val="000000"/>
                <w:sz w:val="28"/>
                <w:szCs w:val="28"/>
              </w:rPr>
              <w:t>200986,25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E17E29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195286,32 тыс. рублей;</w:t>
            </w:r>
          </w:p>
        </w:tc>
      </w:tr>
      <w:tr w:rsidR="00E17E29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181081,54 тыс. рублей</w:t>
            </w:r>
          </w:p>
        </w:tc>
      </w:tr>
      <w:tr w:rsidR="00E17E29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198691,74 тыс. рублей;</w:t>
            </w:r>
          </w:p>
        </w:tc>
      </w:tr>
      <w:tr w:rsidR="00E17E29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198691,74 тыс. рублей;</w:t>
            </w:r>
          </w:p>
        </w:tc>
      </w:tr>
      <w:tr w:rsidR="00E17E29" w:rsidRPr="00CE1B42" w:rsidTr="00D60150">
        <w:trPr>
          <w:trHeight w:val="281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198691,74 тыс. рублей</w:t>
            </w:r>
          </w:p>
        </w:tc>
      </w:tr>
      <w:tr w:rsidR="00E17E29" w:rsidRPr="00CE1B42" w:rsidTr="00D60150">
        <w:trPr>
          <w:trHeight w:val="25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198691,74 тыс. рублей</w:t>
            </w:r>
          </w:p>
        </w:tc>
      </w:tr>
      <w:tr w:rsidR="00E17E29" w:rsidRPr="00CE1B42" w:rsidTr="00CE1B42">
        <w:trPr>
          <w:trHeight w:val="81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B570C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бюджета Грачёвского муниципального района Ставропольского края (далее – местный бюджет) – 847891,2</w:t>
            </w:r>
            <w:r w:rsidR="00B570CB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E17E29" w:rsidRPr="00CE1B42" w:rsidTr="00D60150">
        <w:trPr>
          <w:trHeight w:val="23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B570C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123607,6</w:t>
            </w:r>
            <w:r w:rsidR="00B570CB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E17E29" w:rsidRPr="00CE1B42" w:rsidTr="00D60150">
        <w:trPr>
          <w:trHeight w:val="23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134807,45 тыс. рублей;</w:t>
            </w:r>
          </w:p>
        </w:tc>
      </w:tr>
      <w:tr w:rsidR="00E17E29" w:rsidRPr="00CE1B42" w:rsidTr="00D60150">
        <w:trPr>
          <w:trHeight w:val="20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118430,02 тыс. рублей</w:t>
            </w:r>
          </w:p>
        </w:tc>
      </w:tr>
      <w:tr w:rsidR="00E17E29" w:rsidRPr="00CE1B42" w:rsidTr="00D60150">
        <w:trPr>
          <w:trHeight w:val="298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117761,54 тыс. рублей;</w:t>
            </w:r>
          </w:p>
        </w:tc>
      </w:tr>
      <w:tr w:rsidR="00E17E29" w:rsidRPr="00CE1B42" w:rsidTr="00D60150">
        <w:trPr>
          <w:trHeight w:val="298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117761,54 тыс. рублей;</w:t>
            </w:r>
          </w:p>
        </w:tc>
      </w:tr>
      <w:tr w:rsidR="00E17E29" w:rsidRPr="00CE1B42" w:rsidTr="00D60150">
        <w:trPr>
          <w:trHeight w:val="298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117761,54 тыс. рублей</w:t>
            </w:r>
          </w:p>
        </w:tc>
      </w:tr>
      <w:tr w:rsidR="00E17E29" w:rsidRPr="00CE1B42" w:rsidTr="00D60150">
        <w:trPr>
          <w:trHeight w:val="298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117761,54 тыс. рублей</w:t>
            </w:r>
          </w:p>
        </w:tc>
      </w:tr>
      <w:tr w:rsidR="00E17E29" w:rsidRPr="00CE1B42" w:rsidTr="00CE1B42">
        <w:trPr>
          <w:trHeight w:val="390"/>
        </w:trPr>
        <w:tc>
          <w:tcPr>
            <w:tcW w:w="2740" w:type="dxa"/>
            <w:shd w:val="clear" w:color="auto" w:fill="auto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E17E29" w:rsidRPr="00CE1B42" w:rsidRDefault="00E17E29" w:rsidP="00CE286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17E29" w:rsidRPr="00CE1B42" w:rsidTr="00503460">
        <w:trPr>
          <w:trHeight w:val="333"/>
        </w:trPr>
        <w:tc>
          <w:tcPr>
            <w:tcW w:w="2740" w:type="dxa"/>
            <w:vMerge w:val="restart"/>
            <w:shd w:val="clear" w:color="auto" w:fill="auto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Ожидаемые коне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ч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ные результаты ре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а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лизации подпр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доступность дошкольного образования до 100%;</w:t>
            </w:r>
          </w:p>
        </w:tc>
      </w:tr>
      <w:tr w:rsidR="00E17E29" w:rsidRPr="00CE1B42" w:rsidTr="00823B2B">
        <w:trPr>
          <w:trHeight w:val="56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дошкольными образовательными организациями в возрасте от 2 месяцев до 7 лет включительно до 58,07%;</w:t>
            </w:r>
          </w:p>
        </w:tc>
      </w:tr>
      <w:tr w:rsidR="00E17E29" w:rsidRPr="00CE1B42" w:rsidTr="00CE1B42">
        <w:trPr>
          <w:trHeight w:val="76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детей, обучающихся в группах кратковременного пребывания, в общей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численности воспитанников дошкольных образовательных организаций до 15,56%; </w:t>
            </w:r>
          </w:p>
        </w:tc>
      </w:tr>
      <w:tr w:rsidR="00E17E29" w:rsidRPr="00CE1B42" w:rsidTr="00503460">
        <w:trPr>
          <w:trHeight w:val="48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воспитанников организаций дошкольного образования в расчете на 1 педагогического работника до 15,16 чел.;</w:t>
            </w:r>
          </w:p>
        </w:tc>
      </w:tr>
      <w:tr w:rsidR="00E17E29" w:rsidRPr="00CE1B42" w:rsidTr="00823B2B">
        <w:trPr>
          <w:trHeight w:val="72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100,00%; </w:t>
            </w:r>
          </w:p>
        </w:tc>
      </w:tr>
      <w:tr w:rsidR="00E17E29" w:rsidRPr="00CE1B42" w:rsidTr="00503460">
        <w:trPr>
          <w:trHeight w:val="66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 охваченных трехразовым питанием в дошкольных образовательных организациях 100,00%;</w:t>
            </w: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детей, которым осуществляется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дошкольных образовательных учреждениях 100,00%;</w:t>
            </w:r>
          </w:p>
        </w:tc>
      </w:tr>
      <w:tr w:rsidR="00E17E29" w:rsidRPr="00CE1B42" w:rsidTr="00CE1B42">
        <w:trPr>
          <w:trHeight w:val="48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образовательных организаций, в которых произведены замеры контуров заземления электропроводки и фазы "ноль" 24 ед.;</w:t>
            </w:r>
          </w:p>
        </w:tc>
      </w:tr>
      <w:tr w:rsidR="00E17E29" w:rsidRPr="00CE1B42" w:rsidTr="00CE1B42">
        <w:trPr>
          <w:trHeight w:val="12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начальным общим, основным общим и средним общим образованием 77,89%;</w:t>
            </w:r>
          </w:p>
        </w:tc>
      </w:tr>
      <w:tr w:rsidR="00E17E29" w:rsidRPr="00CE1B42" w:rsidTr="004B36AB">
        <w:trPr>
          <w:trHeight w:val="28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 100%;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лиц, занимающихся во вторую и третью смены, в общей численности учащихся общеобразовательных организаций 0,00%; </w:t>
            </w:r>
          </w:p>
        </w:tc>
      </w:tr>
      <w:tr w:rsidR="00E17E29" w:rsidRPr="00CE1B42" w:rsidTr="00D052B1">
        <w:trPr>
          <w:trHeight w:val="3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учащихся в общеобразовательных организациях в расчете на 1 педагогического работника 13,12 чел.;</w:t>
            </w: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D75B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учителей в возрасте до 35 лет в общей численности учителей общеобразовательных организаций 23,64%; </w:t>
            </w: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среднемесячной заработной платы педагогических работников муниципальных общеобразовательных организаций к среднемесячной заработной плате в субъекте Российской Федерации 100%;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лиц, обеспеченных горячим питанием, в общей численности детей обучающихся в общеобразовательных организациях 62,85%;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работников муниципальных образовательных учреждений прошедших обязательные медицинские осмотры (обследования) 100,00%;</w:t>
            </w: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педагогических работников, работающих в сельской местности, получивших меры социальной поддержки по оплате жилых помещений, отопления и освещения 100,00%;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организаций, в которых осуществляется охрана путем приема сигнала "Тревога" по мобильной связи 28 ед.;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организаций, в которых  установлен программно-аппаратный противопожарный комплекс ПАК "Стрелец-Мониторинг" 53,85%;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в возрасте 5 - 18 лет дополнительными общеобразовательными программами (удельный вес численности детей, получающих услуги дополнительного образования, в общей численности детей в возрасте 5 - 18 лет 27,02%;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D052B1">
        <w:trPr>
          <w:trHeight w:val="204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среднемесячной заработной платы педагогических работников муниципальных образовательных организаций дополнительного образования к среднемесячной заработной плате учителей в субъекте Российской Федерации 80,00%;</w:t>
            </w:r>
          </w:p>
        </w:tc>
      </w:tr>
      <w:tr w:rsidR="00E17E29" w:rsidRPr="00CE1B42" w:rsidTr="004B36AB">
        <w:trPr>
          <w:trHeight w:val="284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детей охваченных летним отдыхом и оздоровлением детей в пришкольных лагерях 1026 чел.;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823B2B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детей охваченных летним отдыхом и оздоровлением детей в загородных лагерях 33 чел.;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823B2B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замененных оконных блоков в общем количестве оконных блоков, требующих замены в образовательных организациях 0,00%;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доли обучающихся общеобразовательных организаций, занимающихся физической культурой и спортом во внеурочное время, в том числе обучающихся по программе:</w:t>
            </w:r>
          </w:p>
        </w:tc>
      </w:tr>
      <w:tr w:rsidR="00E17E29" w:rsidRPr="00CE1B42" w:rsidTr="00BE3DEB">
        <w:trPr>
          <w:trHeight w:val="311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начального общего образования 0,00%,</w:t>
            </w:r>
          </w:p>
        </w:tc>
      </w:tr>
      <w:tr w:rsidR="00E17E29" w:rsidRPr="00CE1B42" w:rsidTr="00BE3DEB">
        <w:trPr>
          <w:trHeight w:val="28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основного общего образования 0,00%,</w:t>
            </w:r>
          </w:p>
        </w:tc>
      </w:tr>
      <w:tr w:rsidR="00E17E29" w:rsidRPr="00CE1B42" w:rsidTr="00BE3DEB">
        <w:trPr>
          <w:trHeight w:val="391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среднего общего образования 0,00%;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муниципальных объектов в сфере образования,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 10,50%;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E17E29" w:rsidRPr="00CE1B42" w:rsidTr="00823B2B">
        <w:trPr>
          <w:trHeight w:val="187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муниципальных объектов в сфере спорта,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 100,00% </w:t>
            </w:r>
          </w:p>
        </w:tc>
      </w:tr>
      <w:tr w:rsidR="00E17E29" w:rsidRPr="00CE1B42" w:rsidTr="00823B2B">
        <w:trPr>
          <w:trHeight w:val="1875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объектов муниципальных общеобразовательных </w:t>
            </w:r>
            <w:proofErr w:type="gramStart"/>
            <w:r>
              <w:rPr>
                <w:color w:val="000000"/>
                <w:sz w:val="28"/>
                <w:szCs w:val="28"/>
              </w:rPr>
              <w:t>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где осуществлен ремонт кровель, в общем количестве объектов муниципальных общеобразовательных учреждений Грачевского муниципального района 17,65%;</w:t>
            </w:r>
          </w:p>
          <w:p w:rsidR="00E17E29" w:rsidRDefault="00E17E29" w:rsidP="00823B2B">
            <w:pPr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BE3DEB">
        <w:trPr>
          <w:trHeight w:val="1279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 в общей численности воспитанников дошкольных образовательных организаций 1,00%;</w:t>
            </w:r>
          </w:p>
        </w:tc>
      </w:tr>
      <w:tr w:rsidR="00E17E29" w:rsidRPr="00CE1B42" w:rsidTr="00823B2B">
        <w:trPr>
          <w:trHeight w:val="1875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здоровья, обучающихся в классах, не являющихся специальными (коррекционными), общеобразовательных организаций, в общей численности детей с ограниченными возможностями здоровья, обучающихся в общеобразовательных организациях 100,00%;</w:t>
            </w:r>
          </w:p>
        </w:tc>
      </w:tr>
      <w:tr w:rsidR="00E17E29" w:rsidRPr="00CE1B42" w:rsidTr="00823B2B">
        <w:trPr>
          <w:trHeight w:val="1875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100,00%; </w:t>
            </w:r>
          </w:p>
        </w:tc>
      </w:tr>
      <w:tr w:rsidR="00E17E29" w:rsidRPr="00CE1B42" w:rsidTr="00BE3DEB">
        <w:trPr>
          <w:trHeight w:val="1337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детей-инвалидов, получающих образование на дому с использованием дистанционных образовательных технологий 100,00%;</w:t>
            </w:r>
          </w:p>
        </w:tc>
      </w:tr>
      <w:tr w:rsidR="00E17E29" w:rsidRPr="00CE1B42" w:rsidTr="00823B2B">
        <w:trPr>
          <w:trHeight w:val="1875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детей награжденные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до 706 чел.</w:t>
            </w:r>
          </w:p>
        </w:tc>
      </w:tr>
    </w:tbl>
    <w:p w:rsidR="00421882" w:rsidRPr="0057345A" w:rsidRDefault="00421882" w:rsidP="0042188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5E5278" w:rsidRPr="00A60914" w:rsidRDefault="00D75BAB" w:rsidP="005E527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</w:t>
      </w:r>
      <w:r w:rsidR="00F81C6F">
        <w:rPr>
          <w:sz w:val="28"/>
          <w:szCs w:val="28"/>
        </w:rPr>
        <w:t xml:space="preserve"> подпрограммы Программы</w:t>
      </w:r>
      <w:r>
        <w:rPr>
          <w:sz w:val="28"/>
          <w:szCs w:val="28"/>
        </w:rPr>
        <w:t>.</w:t>
      </w: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Основными приоритетами государственной политики в районе в сфере дошкольного,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начального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основного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среднего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дополнительного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образования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в Грачевском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муниципальном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районе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в соотве</w:t>
      </w:r>
      <w:r w:rsidRPr="0057345A">
        <w:rPr>
          <w:rFonts w:cs="Times New Roman"/>
          <w:sz w:val="28"/>
          <w:szCs w:val="28"/>
          <w:lang w:val="ru-RU"/>
        </w:rPr>
        <w:t>т</w:t>
      </w:r>
      <w:r w:rsidRPr="0057345A">
        <w:rPr>
          <w:rFonts w:cs="Times New Roman"/>
          <w:sz w:val="28"/>
          <w:szCs w:val="28"/>
          <w:lang w:val="ru-RU"/>
        </w:rPr>
        <w:t>ствии со Стратегией социально-экономического развития Грачёвского муниц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>пального района Ставропольского края на период до 2025 года, утверждённой решением совета Грачёвского муниципального района от 22.12.2009 года №132-II, являются: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повышение доступности и качества дошкольного, общего и дополн</w:t>
      </w:r>
      <w:r w:rsidR="00421882" w:rsidRPr="0057345A">
        <w:rPr>
          <w:rFonts w:cs="Times New Roman"/>
          <w:sz w:val="28"/>
          <w:szCs w:val="28"/>
          <w:lang w:val="ru-RU"/>
        </w:rPr>
        <w:t>и</w:t>
      </w:r>
      <w:r w:rsidR="00421882" w:rsidRPr="0057345A">
        <w:rPr>
          <w:rFonts w:cs="Times New Roman"/>
          <w:sz w:val="28"/>
          <w:szCs w:val="28"/>
          <w:lang w:val="ru-RU"/>
        </w:rPr>
        <w:t>тельного образования;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формирование высоконравственной, образованной, здоровой личности, обладающей базовыми компетенциями современного человека;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межведомственное решение в районе проблем семейного и детского н</w:t>
      </w:r>
      <w:r w:rsidR="00421882" w:rsidRPr="0057345A">
        <w:rPr>
          <w:rFonts w:cs="Times New Roman"/>
          <w:sz w:val="28"/>
          <w:szCs w:val="28"/>
          <w:lang w:val="ru-RU"/>
        </w:rPr>
        <w:t>е</w:t>
      </w:r>
      <w:r w:rsidR="00421882" w:rsidRPr="0057345A">
        <w:rPr>
          <w:rFonts w:cs="Times New Roman"/>
          <w:sz w:val="28"/>
          <w:szCs w:val="28"/>
          <w:lang w:val="ru-RU"/>
        </w:rPr>
        <w:t>благополучия, социального сиротства;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удовлетворение потребностей детей-инвалидов и детей с ограниченн</w:t>
      </w:r>
      <w:r w:rsidR="00421882" w:rsidRPr="0057345A">
        <w:rPr>
          <w:rFonts w:cs="Times New Roman"/>
          <w:sz w:val="28"/>
          <w:szCs w:val="28"/>
          <w:lang w:val="ru-RU"/>
        </w:rPr>
        <w:t>ы</w:t>
      </w:r>
      <w:r w:rsidR="00421882" w:rsidRPr="0057345A">
        <w:rPr>
          <w:rFonts w:cs="Times New Roman"/>
          <w:sz w:val="28"/>
          <w:szCs w:val="28"/>
          <w:lang w:val="ru-RU"/>
        </w:rPr>
        <w:t>ми возможностями здоровья в качественном образовании, их интеграция в о</w:t>
      </w:r>
      <w:r w:rsidR="00421882" w:rsidRPr="0057345A">
        <w:rPr>
          <w:rFonts w:cs="Times New Roman"/>
          <w:sz w:val="28"/>
          <w:szCs w:val="28"/>
          <w:lang w:val="ru-RU"/>
        </w:rPr>
        <w:t>б</w:t>
      </w:r>
      <w:r w:rsidR="00421882" w:rsidRPr="0057345A">
        <w:rPr>
          <w:rFonts w:cs="Times New Roman"/>
          <w:sz w:val="28"/>
          <w:szCs w:val="28"/>
          <w:lang w:val="ru-RU"/>
        </w:rPr>
        <w:t>щество;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подготовка высококвалифицированных кадров для экономики района;</w:t>
      </w:r>
    </w:p>
    <w:p w:rsidR="00421882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сохранение и развитие образовательного комплекса района, отвечающ</w:t>
      </w:r>
      <w:r w:rsidR="00421882" w:rsidRPr="0057345A">
        <w:rPr>
          <w:rFonts w:cs="Times New Roman"/>
          <w:sz w:val="28"/>
          <w:szCs w:val="28"/>
          <w:lang w:val="ru-RU"/>
        </w:rPr>
        <w:t>е</w:t>
      </w:r>
      <w:r w:rsidR="00421882" w:rsidRPr="0057345A">
        <w:rPr>
          <w:rFonts w:cs="Times New Roman"/>
          <w:sz w:val="28"/>
          <w:szCs w:val="28"/>
          <w:lang w:val="ru-RU"/>
        </w:rPr>
        <w:t>го современным требованиям государства и общества.</w:t>
      </w:r>
    </w:p>
    <w:p w:rsidR="005E5278" w:rsidRDefault="00421882" w:rsidP="00421882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 w:rsidRPr="0057345A">
        <w:rPr>
          <w:rFonts w:cs="Times New Roman"/>
          <w:bCs/>
          <w:sz w:val="28"/>
          <w:szCs w:val="28"/>
          <w:lang w:val="ru-RU"/>
        </w:rPr>
        <w:t>Исходя из цели</w:t>
      </w:r>
      <w:r w:rsidR="005E5278">
        <w:rPr>
          <w:rFonts w:cs="Times New Roman"/>
          <w:bCs/>
          <w:sz w:val="28"/>
          <w:szCs w:val="28"/>
          <w:lang w:val="ru-RU"/>
        </w:rPr>
        <w:t xml:space="preserve"> Программы</w:t>
      </w:r>
      <w:r w:rsidRPr="0057345A">
        <w:rPr>
          <w:rFonts w:cs="Times New Roman"/>
          <w:bCs/>
          <w:sz w:val="28"/>
          <w:szCs w:val="28"/>
          <w:lang w:val="ru-RU"/>
        </w:rPr>
        <w:t>, определены следующие задачи</w:t>
      </w:r>
      <w:r w:rsidRPr="0057345A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57345A">
        <w:rPr>
          <w:rFonts w:cs="Times New Roman"/>
          <w:bCs/>
          <w:sz w:val="28"/>
          <w:szCs w:val="28"/>
          <w:lang w:val="ru-RU"/>
        </w:rPr>
        <w:t>подпрогра</w:t>
      </w:r>
      <w:r w:rsidRPr="0057345A">
        <w:rPr>
          <w:rFonts w:cs="Times New Roman"/>
          <w:bCs/>
          <w:sz w:val="28"/>
          <w:szCs w:val="28"/>
          <w:lang w:val="ru-RU"/>
        </w:rPr>
        <w:t>м</w:t>
      </w:r>
      <w:r w:rsidRPr="0057345A">
        <w:rPr>
          <w:rFonts w:cs="Times New Roman"/>
          <w:bCs/>
          <w:sz w:val="28"/>
          <w:szCs w:val="28"/>
          <w:lang w:val="ru-RU"/>
        </w:rPr>
        <w:t>мы:</w:t>
      </w:r>
      <w:r w:rsidR="005E5278" w:rsidRPr="005E5278">
        <w:rPr>
          <w:color w:val="000000"/>
          <w:kern w:val="0"/>
          <w:sz w:val="28"/>
          <w:szCs w:val="28"/>
        </w:rPr>
        <w:t xml:space="preserve"> </w:t>
      </w:r>
    </w:p>
    <w:p w:rsidR="00421882" w:rsidRDefault="005E5278" w:rsidP="00421882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>
        <w:rPr>
          <w:color w:val="000000"/>
          <w:kern w:val="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kern w:val="0"/>
          <w:sz w:val="28"/>
          <w:szCs w:val="28"/>
          <w:lang w:val="ru-RU"/>
        </w:rPr>
        <w:t>п</w:t>
      </w:r>
      <w:r w:rsidRPr="00CE1B42">
        <w:rPr>
          <w:color w:val="000000"/>
          <w:kern w:val="0"/>
          <w:sz w:val="28"/>
          <w:szCs w:val="28"/>
        </w:rPr>
        <w:t>овышение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доступности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CE1B42">
        <w:rPr>
          <w:color w:val="000000"/>
          <w:kern w:val="0"/>
          <w:sz w:val="28"/>
          <w:szCs w:val="28"/>
        </w:rPr>
        <w:t>качества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дошкольного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Pr="00CE1B42">
        <w:rPr>
          <w:color w:val="000000"/>
          <w:kern w:val="0"/>
          <w:sz w:val="28"/>
          <w:szCs w:val="28"/>
        </w:rPr>
        <w:t>начального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Pr="00CE1B42">
        <w:rPr>
          <w:color w:val="000000"/>
          <w:kern w:val="0"/>
          <w:sz w:val="28"/>
          <w:szCs w:val="28"/>
        </w:rPr>
        <w:t>основного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Pr="00CE1B42">
        <w:rPr>
          <w:color w:val="000000"/>
          <w:kern w:val="0"/>
          <w:sz w:val="28"/>
          <w:szCs w:val="28"/>
        </w:rPr>
        <w:t>среднего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CE1B42">
        <w:rPr>
          <w:color w:val="000000"/>
          <w:kern w:val="0"/>
          <w:sz w:val="28"/>
          <w:szCs w:val="28"/>
        </w:rPr>
        <w:t>дополнительного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образования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в Грачевском </w:t>
      </w:r>
      <w:proofErr w:type="spellStart"/>
      <w:r w:rsidRPr="00CE1B42">
        <w:rPr>
          <w:color w:val="000000"/>
          <w:kern w:val="0"/>
          <w:sz w:val="28"/>
          <w:szCs w:val="28"/>
        </w:rPr>
        <w:t>муниципальном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районе</w:t>
      </w:r>
      <w:proofErr w:type="spellEnd"/>
      <w:r>
        <w:rPr>
          <w:color w:val="000000"/>
          <w:kern w:val="0"/>
          <w:sz w:val="28"/>
          <w:szCs w:val="28"/>
          <w:lang w:val="ru-RU"/>
        </w:rPr>
        <w:t>;</w:t>
      </w:r>
    </w:p>
    <w:p w:rsidR="005E5278" w:rsidRDefault="00671C33" w:rsidP="00421882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>
        <w:rPr>
          <w:color w:val="000000"/>
          <w:kern w:val="0"/>
          <w:sz w:val="28"/>
          <w:szCs w:val="28"/>
          <w:lang w:val="ru-RU"/>
        </w:rPr>
        <w:t xml:space="preserve">- </w:t>
      </w:r>
      <w:r w:rsidR="00921F6B">
        <w:rPr>
          <w:color w:val="000000"/>
          <w:kern w:val="0"/>
          <w:sz w:val="28"/>
          <w:szCs w:val="28"/>
          <w:lang w:val="ru-RU"/>
        </w:rPr>
        <w:t>у</w:t>
      </w:r>
      <w:r w:rsidR="00921F6B" w:rsidRPr="00921F6B">
        <w:rPr>
          <w:color w:val="000000"/>
          <w:kern w:val="0"/>
          <w:sz w:val="28"/>
          <w:szCs w:val="28"/>
          <w:lang w:val="ru-RU"/>
        </w:rPr>
        <w:t>лучшение условий получения дошкольного, начального общего, о</w:t>
      </w:r>
      <w:r w:rsidR="00921F6B" w:rsidRPr="00921F6B">
        <w:rPr>
          <w:color w:val="000000"/>
          <w:kern w:val="0"/>
          <w:sz w:val="28"/>
          <w:szCs w:val="28"/>
          <w:lang w:val="ru-RU"/>
        </w:rPr>
        <w:t>с</w:t>
      </w:r>
      <w:r w:rsidR="00921F6B" w:rsidRPr="00921F6B">
        <w:rPr>
          <w:color w:val="000000"/>
          <w:kern w:val="0"/>
          <w:sz w:val="28"/>
          <w:szCs w:val="28"/>
          <w:lang w:val="ru-RU"/>
        </w:rPr>
        <w:t>новного общего и среднего общего образования лицами с ограниченными во</w:t>
      </w:r>
      <w:r w:rsidR="00921F6B" w:rsidRPr="00921F6B">
        <w:rPr>
          <w:color w:val="000000"/>
          <w:kern w:val="0"/>
          <w:sz w:val="28"/>
          <w:szCs w:val="28"/>
          <w:lang w:val="ru-RU"/>
        </w:rPr>
        <w:t>з</w:t>
      </w:r>
      <w:r w:rsidR="00921F6B" w:rsidRPr="00921F6B">
        <w:rPr>
          <w:color w:val="000000"/>
          <w:kern w:val="0"/>
          <w:sz w:val="28"/>
          <w:szCs w:val="28"/>
          <w:lang w:val="ru-RU"/>
        </w:rPr>
        <w:t>можностями здоровья и инвалидами</w:t>
      </w:r>
      <w:r>
        <w:rPr>
          <w:color w:val="000000"/>
          <w:kern w:val="0"/>
          <w:sz w:val="28"/>
          <w:szCs w:val="28"/>
          <w:lang w:val="ru-RU"/>
        </w:rPr>
        <w:t>;</w:t>
      </w:r>
    </w:p>
    <w:p w:rsidR="005E5278" w:rsidRDefault="00671C33" w:rsidP="00421882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>
        <w:rPr>
          <w:color w:val="000000"/>
          <w:kern w:val="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kern w:val="0"/>
          <w:sz w:val="28"/>
          <w:szCs w:val="28"/>
          <w:lang w:val="ru-RU"/>
        </w:rPr>
        <w:t>р</w:t>
      </w:r>
      <w:r w:rsidRPr="00CE1B42">
        <w:rPr>
          <w:color w:val="000000"/>
          <w:kern w:val="0"/>
          <w:sz w:val="28"/>
          <w:szCs w:val="28"/>
        </w:rPr>
        <w:t>азвитие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интеллектуального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CE1B42">
        <w:rPr>
          <w:color w:val="000000"/>
          <w:kern w:val="0"/>
          <w:sz w:val="28"/>
          <w:szCs w:val="28"/>
        </w:rPr>
        <w:t>творческого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потенциала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детей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CE1B42">
        <w:rPr>
          <w:color w:val="000000"/>
          <w:kern w:val="0"/>
          <w:sz w:val="28"/>
          <w:szCs w:val="28"/>
        </w:rPr>
        <w:t>молодежи</w:t>
      </w:r>
      <w:proofErr w:type="spellEnd"/>
      <w:r>
        <w:rPr>
          <w:color w:val="000000"/>
          <w:kern w:val="0"/>
          <w:sz w:val="28"/>
          <w:szCs w:val="28"/>
        </w:rPr>
        <w:t>.</w:t>
      </w:r>
    </w:p>
    <w:p w:rsidR="00421882" w:rsidRPr="0057345A" w:rsidRDefault="00421882" w:rsidP="00671C33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Для оценки наиболее существенных результатов реализации подпрогра</w:t>
      </w:r>
      <w:r w:rsidRPr="0057345A"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мы предусмотрены показатели </w:t>
      </w:r>
      <w:r w:rsidR="00503460">
        <w:rPr>
          <w:rFonts w:cs="Times New Roman"/>
          <w:sz w:val="28"/>
          <w:szCs w:val="28"/>
          <w:lang w:val="ru-RU"/>
        </w:rPr>
        <w:t xml:space="preserve">решения задач подпрограммы </w:t>
      </w:r>
      <w:r w:rsidRPr="0057345A">
        <w:rPr>
          <w:rFonts w:cs="Times New Roman"/>
          <w:sz w:val="28"/>
          <w:szCs w:val="28"/>
          <w:lang w:val="ru-RU"/>
        </w:rPr>
        <w:t>(далее – показат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ли):</w:t>
      </w:r>
    </w:p>
    <w:p w:rsidR="00BE3DEB" w:rsidRPr="00CE1B42" w:rsidRDefault="00D3721A" w:rsidP="00BE3DEB">
      <w:pPr>
        <w:widowControl/>
        <w:suppressAutoHyphens w:val="0"/>
        <w:autoSpaceDN/>
        <w:ind w:right="937"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Д</w:t>
      </w:r>
      <w:r w:rsidR="00BE3DEB" w:rsidRPr="00CE1B42">
        <w:rPr>
          <w:color w:val="000000"/>
          <w:kern w:val="0"/>
          <w:sz w:val="28"/>
          <w:szCs w:val="28"/>
        </w:rPr>
        <w:t>оступность дошкольного образования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О</w:t>
      </w:r>
      <w:r w:rsidR="00BE3DEB" w:rsidRPr="00CE1B42">
        <w:rPr>
          <w:color w:val="000000"/>
          <w:kern w:val="0"/>
          <w:sz w:val="28"/>
          <w:szCs w:val="28"/>
        </w:rPr>
        <w:t>хват детей дошкольными образовательными организациями в возра</w:t>
      </w:r>
      <w:r w:rsidR="00BE3DEB" w:rsidRPr="00CE1B42">
        <w:rPr>
          <w:color w:val="000000"/>
          <w:kern w:val="0"/>
          <w:sz w:val="28"/>
          <w:szCs w:val="28"/>
        </w:rPr>
        <w:t>с</w:t>
      </w:r>
      <w:r w:rsidR="00BE3DEB" w:rsidRPr="00CE1B42">
        <w:rPr>
          <w:color w:val="000000"/>
          <w:kern w:val="0"/>
          <w:sz w:val="28"/>
          <w:szCs w:val="28"/>
        </w:rPr>
        <w:t>те от 2 месяцев до 7 лет включительно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детей, обучающихся в группах кратковр</w:t>
      </w:r>
      <w:r w:rsidR="00BE3DEB" w:rsidRPr="00CE1B42">
        <w:rPr>
          <w:color w:val="000000"/>
          <w:kern w:val="0"/>
          <w:sz w:val="28"/>
          <w:szCs w:val="28"/>
        </w:rPr>
        <w:t>е</w:t>
      </w:r>
      <w:r w:rsidR="00BE3DEB" w:rsidRPr="00CE1B42">
        <w:rPr>
          <w:color w:val="000000"/>
          <w:kern w:val="0"/>
          <w:sz w:val="28"/>
          <w:szCs w:val="28"/>
        </w:rPr>
        <w:t>менного пребывания, в общей численности воспитанников дошкольных обр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зовательных организаций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4. </w:t>
      </w:r>
      <w:proofErr w:type="spellStart"/>
      <w:r>
        <w:rPr>
          <w:color w:val="000000"/>
          <w:kern w:val="0"/>
          <w:sz w:val="28"/>
          <w:szCs w:val="28"/>
        </w:rPr>
        <w:t>Ч</w:t>
      </w:r>
      <w:r w:rsidR="00BE3DEB" w:rsidRPr="00CE1B42">
        <w:rPr>
          <w:color w:val="000000"/>
          <w:kern w:val="0"/>
          <w:sz w:val="28"/>
          <w:szCs w:val="28"/>
        </w:rPr>
        <w:t>исленност</w:t>
      </w:r>
      <w:proofErr w:type="spellEnd"/>
      <w:r w:rsidR="00BE3DEB" w:rsidRPr="00CE1B42">
        <w:rPr>
          <w:color w:val="000000"/>
          <w:kern w:val="0"/>
          <w:sz w:val="28"/>
          <w:szCs w:val="28"/>
        </w:rPr>
        <w:t xml:space="preserve"> воспитанников организаций дошкольного образования в расчете на 1 педагогического работника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5.О</w:t>
      </w:r>
      <w:r w:rsidR="00BE3DEB" w:rsidRPr="00CE1B42">
        <w:rPr>
          <w:color w:val="000000"/>
          <w:kern w:val="0"/>
          <w:sz w:val="28"/>
          <w:szCs w:val="28"/>
        </w:rPr>
        <w:t>тношение среднемесячной заработной платы педагогических работн</w:t>
      </w:r>
      <w:r w:rsidR="00BE3DEB" w:rsidRPr="00CE1B42">
        <w:rPr>
          <w:color w:val="000000"/>
          <w:kern w:val="0"/>
          <w:sz w:val="28"/>
          <w:szCs w:val="28"/>
        </w:rPr>
        <w:t>и</w:t>
      </w:r>
      <w:r w:rsidR="00BE3DEB" w:rsidRPr="00CE1B42">
        <w:rPr>
          <w:color w:val="000000"/>
          <w:kern w:val="0"/>
          <w:sz w:val="28"/>
          <w:szCs w:val="28"/>
        </w:rPr>
        <w:t>ков дошкольных образовательных организаций к среднемесячной заработной плате в сфере общего образования в субъекте Российской Федерации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6. Д</w:t>
      </w:r>
      <w:r w:rsidR="00BE3DEB" w:rsidRPr="00CE1B42">
        <w:rPr>
          <w:color w:val="000000"/>
          <w:kern w:val="0"/>
          <w:sz w:val="28"/>
          <w:szCs w:val="28"/>
        </w:rPr>
        <w:t>оля детей охваченных трехразовым питанием в дошкольных образ</w:t>
      </w:r>
      <w:r w:rsidR="00BE3DEB" w:rsidRPr="00CE1B42">
        <w:rPr>
          <w:color w:val="000000"/>
          <w:kern w:val="0"/>
          <w:sz w:val="28"/>
          <w:szCs w:val="28"/>
        </w:rPr>
        <w:t>о</w:t>
      </w:r>
      <w:r w:rsidR="00BE3DEB" w:rsidRPr="00CE1B42">
        <w:rPr>
          <w:color w:val="000000"/>
          <w:kern w:val="0"/>
          <w:sz w:val="28"/>
          <w:szCs w:val="28"/>
        </w:rPr>
        <w:t>вательных организациях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7.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Д</w:t>
      </w:r>
      <w:r w:rsidR="00BE3DEB" w:rsidRPr="00CE1B42">
        <w:rPr>
          <w:color w:val="000000"/>
          <w:kern w:val="0"/>
          <w:sz w:val="28"/>
          <w:szCs w:val="28"/>
        </w:rPr>
        <w:t>оля детей</w:t>
      </w:r>
      <w:r w:rsidR="00BE3DEB">
        <w:rPr>
          <w:color w:val="000000"/>
          <w:kern w:val="0"/>
          <w:sz w:val="28"/>
          <w:szCs w:val="28"/>
        </w:rPr>
        <w:t>,</w:t>
      </w:r>
      <w:r w:rsidR="00BE3DEB" w:rsidRPr="00CE1B42">
        <w:rPr>
          <w:color w:val="000000"/>
          <w:kern w:val="0"/>
          <w:sz w:val="28"/>
          <w:szCs w:val="28"/>
        </w:rPr>
        <w:t xml:space="preserve"> на которых выплачивается компенсации части родител</w:t>
      </w:r>
      <w:r w:rsidR="00BE3DEB" w:rsidRPr="00CE1B42">
        <w:rPr>
          <w:color w:val="000000"/>
          <w:kern w:val="0"/>
          <w:sz w:val="28"/>
          <w:szCs w:val="28"/>
        </w:rPr>
        <w:t>ь</w:t>
      </w:r>
      <w:r w:rsidR="00BE3DEB" w:rsidRPr="00CE1B42">
        <w:rPr>
          <w:color w:val="000000"/>
          <w:kern w:val="0"/>
          <w:sz w:val="28"/>
          <w:szCs w:val="28"/>
        </w:rPr>
        <w:t>ской платы за содержание ребенка в образовательных учреждениях, реализу</w:t>
      </w:r>
      <w:r w:rsidR="00BE3DEB" w:rsidRPr="00CE1B42">
        <w:rPr>
          <w:color w:val="000000"/>
          <w:kern w:val="0"/>
          <w:sz w:val="28"/>
          <w:szCs w:val="28"/>
        </w:rPr>
        <w:t>ю</w:t>
      </w:r>
      <w:r w:rsidR="00BE3DEB" w:rsidRPr="00CE1B42">
        <w:rPr>
          <w:color w:val="000000"/>
          <w:kern w:val="0"/>
          <w:sz w:val="28"/>
          <w:szCs w:val="28"/>
        </w:rPr>
        <w:t>щих основную общеобразовательную программу дошкольного образования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8.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Ч</w:t>
      </w:r>
      <w:r w:rsidR="00BE3DEB" w:rsidRPr="006B22EC">
        <w:rPr>
          <w:color w:val="000000"/>
          <w:kern w:val="0"/>
          <w:sz w:val="28"/>
          <w:szCs w:val="28"/>
        </w:rPr>
        <w:t>исло образовательных организаций, в которых произведены замеры контуров заземления электропроводки и фазы "ноль"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9.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О</w:t>
      </w:r>
      <w:r w:rsidR="00BE3DEB" w:rsidRPr="00CE1B42">
        <w:rPr>
          <w:color w:val="000000"/>
          <w:kern w:val="0"/>
          <w:sz w:val="28"/>
          <w:szCs w:val="28"/>
        </w:rPr>
        <w:t>хват детей начальным общим, основным общим и средним общим образованием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10.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учащихся общеобразовательных организ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ций, обучающихся в соответствии с федеральным государственным образов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тельным стандартом, в общей численности учащихся общеобразовательных о</w:t>
      </w:r>
      <w:r w:rsidR="00BE3DEB" w:rsidRPr="00CE1B42">
        <w:rPr>
          <w:color w:val="000000"/>
          <w:kern w:val="0"/>
          <w:sz w:val="28"/>
          <w:szCs w:val="28"/>
        </w:rPr>
        <w:t>р</w:t>
      </w:r>
      <w:r w:rsidR="00BE3DEB" w:rsidRPr="00CE1B42">
        <w:rPr>
          <w:color w:val="000000"/>
          <w:kern w:val="0"/>
          <w:sz w:val="28"/>
          <w:szCs w:val="28"/>
        </w:rPr>
        <w:t>ганизаций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11. 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лиц, занимающихся во вторую и третью смены, в общей численности учащихся общеобразовательных организаций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12. Ч</w:t>
      </w:r>
      <w:r w:rsidR="00BE3DEB" w:rsidRPr="00CE1B42">
        <w:rPr>
          <w:color w:val="000000"/>
          <w:kern w:val="0"/>
          <w:sz w:val="28"/>
          <w:szCs w:val="28"/>
        </w:rPr>
        <w:t>исленность учащихся в общеобразовательных организациях в расч</w:t>
      </w:r>
      <w:r w:rsidR="00BE3DEB" w:rsidRPr="00CE1B42">
        <w:rPr>
          <w:color w:val="000000"/>
          <w:kern w:val="0"/>
          <w:sz w:val="28"/>
          <w:szCs w:val="28"/>
        </w:rPr>
        <w:t>е</w:t>
      </w:r>
      <w:r w:rsidR="00BE3DEB" w:rsidRPr="00CE1B42">
        <w:rPr>
          <w:color w:val="000000"/>
          <w:kern w:val="0"/>
          <w:sz w:val="28"/>
          <w:szCs w:val="28"/>
        </w:rPr>
        <w:t>те на 1 педагогического работника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lastRenderedPageBreak/>
        <w:t>13. 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учителей в возрасте до 35 лет в общей численности учителей общеобразовательных организаций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14. О</w:t>
      </w:r>
      <w:r w:rsidR="00BE3DEB" w:rsidRPr="00CE1B42">
        <w:rPr>
          <w:color w:val="000000"/>
          <w:kern w:val="0"/>
          <w:sz w:val="28"/>
          <w:szCs w:val="28"/>
        </w:rPr>
        <w:t>тношение среднемесячной заработной платы педагогических рабо</w:t>
      </w:r>
      <w:r w:rsidR="00BE3DEB" w:rsidRPr="00CE1B42">
        <w:rPr>
          <w:color w:val="000000"/>
          <w:kern w:val="0"/>
          <w:sz w:val="28"/>
          <w:szCs w:val="28"/>
        </w:rPr>
        <w:t>т</w:t>
      </w:r>
      <w:r w:rsidR="00BE3DEB" w:rsidRPr="00CE1B42">
        <w:rPr>
          <w:color w:val="000000"/>
          <w:kern w:val="0"/>
          <w:sz w:val="28"/>
          <w:szCs w:val="28"/>
        </w:rPr>
        <w:t>ников муниципальных общеобразовательных организаций к среднемесячной заработной плате в субъекте Российской Федерации</w:t>
      </w:r>
      <w:r w:rsidR="00BE3DEB">
        <w:rPr>
          <w:color w:val="000000"/>
          <w:kern w:val="0"/>
          <w:sz w:val="28"/>
          <w:szCs w:val="28"/>
        </w:rPr>
        <w:t>;</w:t>
      </w:r>
    </w:p>
    <w:p w:rsidR="00D3721A" w:rsidRPr="00CE1B42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15. У</w:t>
      </w:r>
      <w:r w:rsidRPr="00CE1B42">
        <w:rPr>
          <w:color w:val="000000"/>
          <w:kern w:val="0"/>
          <w:sz w:val="28"/>
          <w:szCs w:val="28"/>
        </w:rPr>
        <w:t>дельный вес лиц, обеспеченных горячим питанием, в общей числе</w:t>
      </w:r>
      <w:r w:rsidRPr="00CE1B42">
        <w:rPr>
          <w:color w:val="000000"/>
          <w:kern w:val="0"/>
          <w:sz w:val="28"/>
          <w:szCs w:val="28"/>
        </w:rPr>
        <w:t>н</w:t>
      </w:r>
      <w:r w:rsidRPr="00CE1B42">
        <w:rPr>
          <w:color w:val="000000"/>
          <w:kern w:val="0"/>
          <w:sz w:val="28"/>
          <w:szCs w:val="28"/>
        </w:rPr>
        <w:t>ности детей обучающихся в общеобразовательных организациях</w:t>
      </w:r>
      <w:r>
        <w:rPr>
          <w:color w:val="000000"/>
          <w:kern w:val="0"/>
          <w:sz w:val="28"/>
          <w:szCs w:val="28"/>
        </w:rPr>
        <w:t>;</w:t>
      </w:r>
    </w:p>
    <w:p w:rsidR="00D3721A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16. Д</w:t>
      </w:r>
      <w:r w:rsidRPr="00CE1B42">
        <w:rPr>
          <w:color w:val="000000"/>
          <w:kern w:val="0"/>
          <w:sz w:val="28"/>
          <w:szCs w:val="28"/>
        </w:rPr>
        <w:t>оля работников муниципальных образовательных учреждений пр</w:t>
      </w:r>
      <w:r w:rsidRPr="00CE1B42">
        <w:rPr>
          <w:color w:val="000000"/>
          <w:kern w:val="0"/>
          <w:sz w:val="28"/>
          <w:szCs w:val="28"/>
        </w:rPr>
        <w:t>о</w:t>
      </w:r>
      <w:r w:rsidRPr="00CE1B42">
        <w:rPr>
          <w:color w:val="000000"/>
          <w:kern w:val="0"/>
          <w:sz w:val="28"/>
          <w:szCs w:val="28"/>
        </w:rPr>
        <w:t>шедших обязательные медицинские осмотры (обследования)</w:t>
      </w:r>
      <w:r>
        <w:rPr>
          <w:color w:val="000000"/>
          <w:kern w:val="0"/>
          <w:sz w:val="28"/>
          <w:szCs w:val="28"/>
        </w:rPr>
        <w:t>;</w:t>
      </w:r>
    </w:p>
    <w:p w:rsidR="00D3721A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17. У</w:t>
      </w:r>
      <w:r w:rsidRPr="00CE1B42">
        <w:rPr>
          <w:color w:val="000000"/>
          <w:kern w:val="0"/>
          <w:sz w:val="28"/>
          <w:szCs w:val="28"/>
        </w:rPr>
        <w:t>дельный вес педагогических работников, работающих в сельской местности, получивших меры социальной поддержки по оплате жилых пом</w:t>
      </w:r>
      <w:r w:rsidRPr="00CE1B42">
        <w:rPr>
          <w:color w:val="000000"/>
          <w:kern w:val="0"/>
          <w:sz w:val="28"/>
          <w:szCs w:val="28"/>
        </w:rPr>
        <w:t>е</w:t>
      </w:r>
      <w:r w:rsidRPr="00CE1B42">
        <w:rPr>
          <w:color w:val="000000"/>
          <w:kern w:val="0"/>
          <w:sz w:val="28"/>
          <w:szCs w:val="28"/>
        </w:rPr>
        <w:t>щений, отопления и освещения</w:t>
      </w:r>
      <w:r>
        <w:rPr>
          <w:color w:val="000000"/>
          <w:kern w:val="0"/>
          <w:sz w:val="28"/>
          <w:szCs w:val="28"/>
        </w:rPr>
        <w:t>;</w:t>
      </w:r>
    </w:p>
    <w:p w:rsidR="00D3721A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18. Ч</w:t>
      </w:r>
      <w:r w:rsidRPr="00CE1B42">
        <w:rPr>
          <w:color w:val="000000"/>
          <w:kern w:val="0"/>
          <w:sz w:val="28"/>
          <w:szCs w:val="28"/>
        </w:rPr>
        <w:t>исло организаций, в которых осуществляется охрана путем приема сигнала "Тревога" по мобильной связи</w:t>
      </w:r>
      <w:r>
        <w:rPr>
          <w:color w:val="000000"/>
          <w:kern w:val="0"/>
          <w:sz w:val="28"/>
          <w:szCs w:val="28"/>
        </w:rPr>
        <w:t>;</w:t>
      </w:r>
    </w:p>
    <w:p w:rsidR="00D3721A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19. </w:t>
      </w:r>
      <w:r w:rsidR="00290C6A">
        <w:rPr>
          <w:color w:val="000000"/>
          <w:kern w:val="0"/>
          <w:sz w:val="28"/>
          <w:szCs w:val="28"/>
        </w:rPr>
        <w:t>Доля</w:t>
      </w:r>
      <w:r w:rsidRPr="00CE1B42">
        <w:rPr>
          <w:color w:val="000000"/>
          <w:kern w:val="0"/>
          <w:sz w:val="28"/>
          <w:szCs w:val="28"/>
        </w:rPr>
        <w:t xml:space="preserve"> организаций, в которых  установлен программно-аппаратный противопожарный комплекс ПАК "Стрелец-Мониторинг"</w:t>
      </w:r>
      <w:r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20. О</w:t>
      </w:r>
      <w:r w:rsidR="00BE3DEB" w:rsidRPr="00CE1B42">
        <w:rPr>
          <w:color w:val="000000"/>
          <w:kern w:val="0"/>
          <w:sz w:val="28"/>
          <w:szCs w:val="28"/>
        </w:rPr>
        <w:t>хват детей в возрасте 5 - 18 лет дополнительными общеобразов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тельными программами (удельный вес численности детей, получающих услуги дополнительного образования, в общей численности детей в возрасте 5 - 18 лет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21. О</w:t>
      </w:r>
      <w:r w:rsidR="00BE3DEB" w:rsidRPr="00CE1B42">
        <w:rPr>
          <w:color w:val="000000"/>
          <w:kern w:val="0"/>
          <w:sz w:val="28"/>
          <w:szCs w:val="28"/>
        </w:rPr>
        <w:t>тношение среднемесячной заработной платы педагогических рабо</w:t>
      </w:r>
      <w:r w:rsidR="00BE3DEB" w:rsidRPr="00CE1B42">
        <w:rPr>
          <w:color w:val="000000"/>
          <w:kern w:val="0"/>
          <w:sz w:val="28"/>
          <w:szCs w:val="28"/>
        </w:rPr>
        <w:t>т</w:t>
      </w:r>
      <w:r w:rsidR="00BE3DEB" w:rsidRPr="00CE1B42">
        <w:rPr>
          <w:color w:val="000000"/>
          <w:kern w:val="0"/>
          <w:sz w:val="28"/>
          <w:szCs w:val="28"/>
        </w:rPr>
        <w:t>ников муниципальных образовательных организаций дополнительного образ</w:t>
      </w:r>
      <w:r w:rsidR="00BE3DEB" w:rsidRPr="00CE1B42">
        <w:rPr>
          <w:color w:val="000000"/>
          <w:kern w:val="0"/>
          <w:sz w:val="28"/>
          <w:szCs w:val="28"/>
        </w:rPr>
        <w:t>о</w:t>
      </w:r>
      <w:r w:rsidR="00BE3DEB" w:rsidRPr="00CE1B42">
        <w:rPr>
          <w:color w:val="000000"/>
          <w:kern w:val="0"/>
          <w:sz w:val="28"/>
          <w:szCs w:val="28"/>
        </w:rPr>
        <w:t>вания к среднемесячной заработной плате учителей в субъекте Российской Ф</w:t>
      </w:r>
      <w:r w:rsidR="00BE3DEB" w:rsidRPr="00CE1B42">
        <w:rPr>
          <w:color w:val="000000"/>
          <w:kern w:val="0"/>
          <w:sz w:val="28"/>
          <w:szCs w:val="28"/>
        </w:rPr>
        <w:t>е</w:t>
      </w:r>
      <w:r w:rsidR="00BE3DEB" w:rsidRPr="00CE1B42">
        <w:rPr>
          <w:color w:val="000000"/>
          <w:kern w:val="0"/>
          <w:sz w:val="28"/>
          <w:szCs w:val="28"/>
        </w:rPr>
        <w:t>дерации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D3721A" w:rsidRPr="00CE1B42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22. Ч</w:t>
      </w:r>
      <w:r w:rsidRPr="004B36AB">
        <w:rPr>
          <w:kern w:val="0"/>
          <w:sz w:val="28"/>
          <w:szCs w:val="28"/>
        </w:rPr>
        <w:t>исленность детей охваченных летним отдыхом и оздоровлением д</w:t>
      </w:r>
      <w:r w:rsidRPr="004B36AB">
        <w:rPr>
          <w:kern w:val="0"/>
          <w:sz w:val="28"/>
          <w:szCs w:val="28"/>
        </w:rPr>
        <w:t>е</w:t>
      </w:r>
      <w:r w:rsidRPr="004B36AB">
        <w:rPr>
          <w:kern w:val="0"/>
          <w:sz w:val="28"/>
          <w:szCs w:val="28"/>
        </w:rPr>
        <w:t>тей</w:t>
      </w:r>
      <w:r w:rsidRPr="00CE1B42">
        <w:rPr>
          <w:color w:val="000000"/>
          <w:kern w:val="0"/>
          <w:sz w:val="28"/>
          <w:szCs w:val="28"/>
        </w:rPr>
        <w:t xml:space="preserve"> в пришкольных лагерях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23.</w:t>
      </w:r>
      <w:r w:rsidRPr="00920330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Ч</w:t>
      </w:r>
      <w:r w:rsidRPr="00CE1B42">
        <w:rPr>
          <w:color w:val="000000"/>
          <w:kern w:val="0"/>
          <w:sz w:val="28"/>
          <w:szCs w:val="28"/>
        </w:rPr>
        <w:t>исленность детей охваченных летним отдыхом и оздоровлением д</w:t>
      </w:r>
      <w:r w:rsidRPr="00CE1B42">
        <w:rPr>
          <w:color w:val="000000"/>
          <w:kern w:val="0"/>
          <w:sz w:val="28"/>
          <w:szCs w:val="28"/>
        </w:rPr>
        <w:t>е</w:t>
      </w:r>
      <w:r w:rsidRPr="00CE1B42">
        <w:rPr>
          <w:color w:val="000000"/>
          <w:kern w:val="0"/>
          <w:sz w:val="28"/>
          <w:szCs w:val="28"/>
        </w:rPr>
        <w:t>тей в загородных лагерях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24. Д</w:t>
      </w:r>
      <w:r w:rsidRPr="00CE1B42">
        <w:rPr>
          <w:color w:val="000000"/>
          <w:kern w:val="0"/>
          <w:sz w:val="28"/>
          <w:szCs w:val="28"/>
        </w:rPr>
        <w:t>оля замененных оконных блоков в общем количестве оконных бл</w:t>
      </w:r>
      <w:r w:rsidRPr="00CE1B42">
        <w:rPr>
          <w:color w:val="000000"/>
          <w:kern w:val="0"/>
          <w:sz w:val="28"/>
          <w:szCs w:val="28"/>
        </w:rPr>
        <w:t>о</w:t>
      </w:r>
      <w:r w:rsidRPr="00CE1B42">
        <w:rPr>
          <w:color w:val="000000"/>
          <w:kern w:val="0"/>
          <w:sz w:val="28"/>
          <w:szCs w:val="28"/>
        </w:rPr>
        <w:t>ков, требующих замены в образовательных организациях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25. </w:t>
      </w:r>
      <w:r w:rsidRPr="00920330">
        <w:rPr>
          <w:color w:val="000000"/>
          <w:kern w:val="0"/>
          <w:sz w:val="28"/>
          <w:szCs w:val="28"/>
        </w:rPr>
        <w:t>Увеличение доли обучающихся общеобразовательных организаций, занимающихся физической культурой и спортом во внеурочное время, в том</w:t>
      </w:r>
      <w:r>
        <w:rPr>
          <w:color w:val="000000"/>
          <w:kern w:val="0"/>
          <w:sz w:val="28"/>
          <w:szCs w:val="28"/>
        </w:rPr>
        <w:t xml:space="preserve"> числе обучающихся по программе начального общего, </w:t>
      </w:r>
      <w:r w:rsidRPr="00920330">
        <w:rPr>
          <w:color w:val="000000"/>
          <w:kern w:val="0"/>
          <w:sz w:val="28"/>
          <w:szCs w:val="28"/>
        </w:rPr>
        <w:t>основного общег</w:t>
      </w:r>
      <w:r>
        <w:rPr>
          <w:color w:val="000000"/>
          <w:kern w:val="0"/>
          <w:sz w:val="28"/>
          <w:szCs w:val="28"/>
        </w:rPr>
        <w:t xml:space="preserve">о, </w:t>
      </w:r>
      <w:r w:rsidRPr="00920330">
        <w:rPr>
          <w:color w:val="000000"/>
          <w:kern w:val="0"/>
          <w:sz w:val="28"/>
          <w:szCs w:val="28"/>
        </w:rPr>
        <w:t>сре</w:t>
      </w:r>
      <w:r w:rsidRPr="00920330">
        <w:rPr>
          <w:color w:val="000000"/>
          <w:kern w:val="0"/>
          <w:sz w:val="28"/>
          <w:szCs w:val="28"/>
        </w:rPr>
        <w:t>д</w:t>
      </w:r>
      <w:r w:rsidRPr="00920330">
        <w:rPr>
          <w:color w:val="000000"/>
          <w:kern w:val="0"/>
          <w:sz w:val="28"/>
          <w:szCs w:val="28"/>
        </w:rPr>
        <w:t>него общего образования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26. </w:t>
      </w:r>
      <w:r w:rsidRPr="00920330">
        <w:rPr>
          <w:color w:val="000000"/>
          <w:kern w:val="0"/>
          <w:sz w:val="28"/>
          <w:szCs w:val="28"/>
        </w:rPr>
        <w:t xml:space="preserve">Доля муниципальных объектов в сфере образования, оснащённых пандусами и специальным оборудованием для обеспечения беспрепятственного доступа к ним инвалидов и других </w:t>
      </w:r>
      <w:proofErr w:type="spellStart"/>
      <w:r w:rsidRPr="00920330">
        <w:rPr>
          <w:color w:val="000000"/>
          <w:kern w:val="0"/>
          <w:sz w:val="28"/>
          <w:szCs w:val="28"/>
        </w:rPr>
        <w:t>маломобильных</w:t>
      </w:r>
      <w:proofErr w:type="spellEnd"/>
      <w:r w:rsidRPr="00920330">
        <w:rPr>
          <w:color w:val="000000"/>
          <w:kern w:val="0"/>
          <w:sz w:val="28"/>
          <w:szCs w:val="28"/>
        </w:rPr>
        <w:t xml:space="preserve"> групп населения района, в общем количестве объектов в сфере образования Грачевского района, нужда</w:t>
      </w:r>
      <w:r w:rsidRPr="00920330">
        <w:rPr>
          <w:color w:val="000000"/>
          <w:kern w:val="0"/>
          <w:sz w:val="28"/>
          <w:szCs w:val="28"/>
        </w:rPr>
        <w:t>ю</w:t>
      </w:r>
      <w:r w:rsidRPr="00920330">
        <w:rPr>
          <w:color w:val="000000"/>
          <w:kern w:val="0"/>
          <w:sz w:val="28"/>
          <w:szCs w:val="28"/>
        </w:rPr>
        <w:t>щихся в оснащении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27. </w:t>
      </w:r>
      <w:r w:rsidRPr="00920330">
        <w:rPr>
          <w:color w:val="000000"/>
          <w:kern w:val="0"/>
          <w:sz w:val="28"/>
          <w:szCs w:val="28"/>
        </w:rPr>
        <w:t>Доля муниципальных объектов в сфере спорта, оснащённых пандус</w:t>
      </w:r>
      <w:r w:rsidRPr="00920330">
        <w:rPr>
          <w:color w:val="000000"/>
          <w:kern w:val="0"/>
          <w:sz w:val="28"/>
          <w:szCs w:val="28"/>
        </w:rPr>
        <w:t>а</w:t>
      </w:r>
      <w:r w:rsidRPr="00920330">
        <w:rPr>
          <w:color w:val="000000"/>
          <w:kern w:val="0"/>
          <w:sz w:val="28"/>
          <w:szCs w:val="28"/>
        </w:rPr>
        <w:t>ми и специальным оборудованием для обеспечения беспрепятственного дост</w:t>
      </w:r>
      <w:r w:rsidRPr="00920330">
        <w:rPr>
          <w:color w:val="000000"/>
          <w:kern w:val="0"/>
          <w:sz w:val="28"/>
          <w:szCs w:val="28"/>
        </w:rPr>
        <w:t>у</w:t>
      </w:r>
      <w:r w:rsidRPr="00920330">
        <w:rPr>
          <w:color w:val="000000"/>
          <w:kern w:val="0"/>
          <w:sz w:val="28"/>
          <w:szCs w:val="28"/>
        </w:rPr>
        <w:t xml:space="preserve">па к ним инвалидов и других </w:t>
      </w:r>
      <w:proofErr w:type="spellStart"/>
      <w:r w:rsidRPr="00920330">
        <w:rPr>
          <w:color w:val="000000"/>
          <w:kern w:val="0"/>
          <w:sz w:val="28"/>
          <w:szCs w:val="28"/>
        </w:rPr>
        <w:t>маломобильных</w:t>
      </w:r>
      <w:proofErr w:type="spellEnd"/>
      <w:r w:rsidRPr="00920330">
        <w:rPr>
          <w:color w:val="000000"/>
          <w:kern w:val="0"/>
          <w:sz w:val="28"/>
          <w:szCs w:val="28"/>
        </w:rPr>
        <w:t xml:space="preserve"> групп населения района, в общем количестве объектов в сфере образования Грачевского района, нуждающихся в оснащении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lastRenderedPageBreak/>
        <w:t xml:space="preserve">28. </w:t>
      </w:r>
      <w:r w:rsidRPr="00920330">
        <w:rPr>
          <w:color w:val="000000"/>
          <w:kern w:val="0"/>
          <w:sz w:val="28"/>
          <w:szCs w:val="28"/>
        </w:rPr>
        <w:t xml:space="preserve">Доля объектов муниципальных общеобразовательных </w:t>
      </w:r>
      <w:proofErr w:type="gramStart"/>
      <w:r w:rsidRPr="00920330">
        <w:rPr>
          <w:color w:val="000000"/>
          <w:kern w:val="0"/>
          <w:sz w:val="28"/>
          <w:szCs w:val="28"/>
        </w:rPr>
        <w:t>учреждений</w:t>
      </w:r>
      <w:proofErr w:type="gramEnd"/>
      <w:r w:rsidRPr="00920330">
        <w:rPr>
          <w:color w:val="000000"/>
          <w:kern w:val="0"/>
          <w:sz w:val="28"/>
          <w:szCs w:val="28"/>
        </w:rPr>
        <w:t xml:space="preserve"> где осуществлен ремонт кровель, в общем количестве объектов муниципальных общеобразовательных учреждений Грачевского муниципального района</w:t>
      </w:r>
      <w:r>
        <w:rPr>
          <w:color w:val="000000"/>
          <w:kern w:val="0"/>
          <w:sz w:val="28"/>
          <w:szCs w:val="28"/>
        </w:rPr>
        <w:t>;</w:t>
      </w:r>
    </w:p>
    <w:p w:rsidR="00BE3DEB" w:rsidRPr="00CE1B42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29.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детей с ограниченными возможностями здоровья в общей численности воспитанников дошкольных образовательных организаций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30. 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детей с ограниченными возможностями здоровья, обучающихся в классах, не являющихся специальными (коррекцио</w:t>
      </w:r>
      <w:r w:rsidR="00BE3DEB" w:rsidRPr="00CE1B42">
        <w:rPr>
          <w:color w:val="000000"/>
          <w:kern w:val="0"/>
          <w:sz w:val="28"/>
          <w:szCs w:val="28"/>
        </w:rPr>
        <w:t>н</w:t>
      </w:r>
      <w:r w:rsidR="00BE3DEB" w:rsidRPr="00CE1B42">
        <w:rPr>
          <w:color w:val="000000"/>
          <w:kern w:val="0"/>
          <w:sz w:val="28"/>
          <w:szCs w:val="28"/>
        </w:rPr>
        <w:t>ными), общеобразовательных организаций, в общей численности детей с огр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ниченными возможностями здоровья, обучающихся в общеобразовательных организациях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31. 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детей-инвалидов, обучающихся в классах, не являющихся специальными (коррекционными), общеобразовательных орг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низаций, в общей численности детей-инвалидов, обучающихся в общеобразов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тельных организациях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Pr="00CE1B42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32. У</w:t>
      </w:r>
      <w:r w:rsidR="00BE3DEB" w:rsidRPr="00CE1B42">
        <w:rPr>
          <w:color w:val="000000"/>
          <w:kern w:val="0"/>
          <w:sz w:val="28"/>
          <w:szCs w:val="28"/>
        </w:rPr>
        <w:t>дельный вес детей-инвалидов, получающих образование на дому с использованием дистанционных образовательных технологий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Default="00920330" w:rsidP="00BE3DEB">
      <w:pPr>
        <w:ind w:firstLine="708"/>
        <w:jc w:val="both"/>
      </w:pPr>
      <w:r>
        <w:rPr>
          <w:color w:val="000000"/>
          <w:kern w:val="0"/>
          <w:sz w:val="28"/>
          <w:szCs w:val="28"/>
        </w:rPr>
        <w:t>33. К</w:t>
      </w:r>
      <w:r w:rsidR="00BE3DEB" w:rsidRPr="00CE1B42">
        <w:rPr>
          <w:color w:val="000000"/>
          <w:kern w:val="0"/>
          <w:sz w:val="28"/>
          <w:szCs w:val="28"/>
        </w:rPr>
        <w:t>оличество детей награжденные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</w:t>
      </w:r>
      <w:r w:rsidR="00BE3DEB">
        <w:rPr>
          <w:color w:val="000000"/>
          <w:kern w:val="0"/>
          <w:sz w:val="28"/>
          <w:szCs w:val="28"/>
        </w:rPr>
        <w:t>.</w:t>
      </w:r>
    </w:p>
    <w:p w:rsidR="00D75BAB" w:rsidRPr="00D75BAB" w:rsidRDefault="00581DDD" w:rsidP="00581DDD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Сведения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индикаторах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достижения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целей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показателях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решения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задач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подпрограмм</w:t>
      </w:r>
      <w:r>
        <w:rPr>
          <w:iCs/>
          <w:sz w:val="28"/>
          <w:szCs w:val="28"/>
          <w:lang w:val="ru-RU"/>
        </w:rPr>
        <w:t>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значениях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D75BAB">
        <w:rPr>
          <w:iCs/>
          <w:sz w:val="28"/>
          <w:szCs w:val="28"/>
          <w:lang w:val="ru-RU"/>
        </w:rPr>
        <w:t>1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</w:p>
    <w:p w:rsidR="00581DDD" w:rsidRDefault="00581DDD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Подпрограмма включает </w:t>
      </w:r>
      <w:r w:rsidR="00D06C5A">
        <w:rPr>
          <w:rFonts w:cs="Times New Roman"/>
          <w:sz w:val="28"/>
          <w:szCs w:val="28"/>
          <w:lang w:val="ru-RU"/>
        </w:rPr>
        <w:t>7</w:t>
      </w:r>
      <w:r w:rsidRPr="0057345A">
        <w:rPr>
          <w:rFonts w:cs="Times New Roman"/>
          <w:sz w:val="28"/>
          <w:szCs w:val="28"/>
          <w:lang w:val="ru-RU"/>
        </w:rPr>
        <w:t xml:space="preserve"> основных мероприяти</w:t>
      </w:r>
      <w:r w:rsidR="00D06C5A">
        <w:rPr>
          <w:rFonts w:cs="Times New Roman"/>
          <w:sz w:val="28"/>
          <w:szCs w:val="28"/>
          <w:lang w:val="ru-RU"/>
        </w:rPr>
        <w:t>й</w:t>
      </w:r>
      <w:r w:rsidRPr="0057345A">
        <w:rPr>
          <w:rFonts w:cs="Times New Roman"/>
          <w:sz w:val="28"/>
          <w:szCs w:val="28"/>
          <w:lang w:val="ru-RU"/>
        </w:rPr>
        <w:t>.</w:t>
      </w:r>
    </w:p>
    <w:p w:rsidR="00581DDD" w:rsidRPr="006D38F2" w:rsidRDefault="00581DDD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proofErr w:type="spellStart"/>
      <w:r w:rsidRPr="006D38F2">
        <w:rPr>
          <w:color w:val="000000"/>
          <w:kern w:val="0"/>
          <w:sz w:val="28"/>
          <w:szCs w:val="28"/>
        </w:rPr>
        <w:t>Основное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мероприятие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"</w:t>
      </w:r>
      <w:proofErr w:type="spellStart"/>
      <w:r w:rsidRPr="006D38F2">
        <w:rPr>
          <w:color w:val="000000"/>
          <w:kern w:val="0"/>
          <w:sz w:val="28"/>
          <w:szCs w:val="28"/>
        </w:rPr>
        <w:t>Обеспечение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предоставления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бесплатного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дошкольного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образования</w:t>
      </w:r>
      <w:proofErr w:type="spellEnd"/>
      <w:r w:rsidRPr="006D38F2">
        <w:rPr>
          <w:color w:val="000000"/>
          <w:kern w:val="0"/>
          <w:sz w:val="28"/>
          <w:szCs w:val="28"/>
        </w:rPr>
        <w:t>"</w:t>
      </w:r>
      <w:r w:rsidR="00D06C5A">
        <w:rPr>
          <w:color w:val="000000"/>
          <w:kern w:val="0"/>
          <w:sz w:val="28"/>
          <w:szCs w:val="28"/>
          <w:lang w:val="ru-RU"/>
        </w:rPr>
        <w:t>;</w:t>
      </w:r>
    </w:p>
    <w:p w:rsidR="00581DDD" w:rsidRPr="006D38F2" w:rsidRDefault="00581DDD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proofErr w:type="spellStart"/>
      <w:r w:rsidRPr="006D38F2">
        <w:rPr>
          <w:color w:val="000000"/>
          <w:kern w:val="0"/>
          <w:sz w:val="28"/>
          <w:szCs w:val="28"/>
        </w:rPr>
        <w:t>Основное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мероприятие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"</w:t>
      </w:r>
      <w:proofErr w:type="spellStart"/>
      <w:r w:rsidRPr="006D38F2">
        <w:rPr>
          <w:color w:val="000000"/>
          <w:kern w:val="0"/>
          <w:sz w:val="28"/>
          <w:szCs w:val="28"/>
        </w:rPr>
        <w:t>Обеспечение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предоставления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бесплатного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общего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6D38F2">
        <w:rPr>
          <w:color w:val="000000"/>
          <w:kern w:val="0"/>
          <w:sz w:val="28"/>
          <w:szCs w:val="28"/>
        </w:rPr>
        <w:t>дополнительного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образования</w:t>
      </w:r>
      <w:proofErr w:type="spellEnd"/>
      <w:r w:rsidRPr="006D38F2">
        <w:rPr>
          <w:color w:val="000000"/>
          <w:kern w:val="0"/>
          <w:sz w:val="28"/>
          <w:szCs w:val="28"/>
        </w:rPr>
        <w:t>"</w:t>
      </w:r>
      <w:r w:rsidR="00D06C5A">
        <w:rPr>
          <w:color w:val="000000"/>
          <w:kern w:val="0"/>
          <w:sz w:val="28"/>
          <w:szCs w:val="28"/>
          <w:lang w:val="ru-RU"/>
        </w:rPr>
        <w:t>;</w:t>
      </w:r>
    </w:p>
    <w:p w:rsidR="00581DDD" w:rsidRPr="00D06C5A" w:rsidRDefault="00581DDD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proofErr w:type="spellStart"/>
      <w:r w:rsidRPr="006D38F2">
        <w:rPr>
          <w:color w:val="000000"/>
          <w:kern w:val="0"/>
          <w:sz w:val="28"/>
          <w:szCs w:val="28"/>
        </w:rPr>
        <w:t>Основное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мероприятие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" </w:t>
      </w:r>
      <w:proofErr w:type="spellStart"/>
      <w:r w:rsidRPr="006D38F2">
        <w:rPr>
          <w:color w:val="000000"/>
          <w:kern w:val="0"/>
          <w:sz w:val="28"/>
          <w:szCs w:val="28"/>
        </w:rPr>
        <w:t>Обеспечение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мероприятий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по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социальной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поддержке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детей</w:t>
      </w:r>
      <w:proofErr w:type="spellEnd"/>
      <w:r w:rsidRPr="006D38F2">
        <w:rPr>
          <w:color w:val="000000"/>
          <w:kern w:val="0"/>
          <w:sz w:val="28"/>
          <w:szCs w:val="28"/>
        </w:rPr>
        <w:t>"</w:t>
      </w:r>
      <w:r w:rsidR="00D06C5A">
        <w:rPr>
          <w:color w:val="000000"/>
          <w:kern w:val="0"/>
          <w:sz w:val="28"/>
          <w:szCs w:val="28"/>
          <w:lang w:val="ru-RU"/>
        </w:rPr>
        <w:t>;</w:t>
      </w:r>
    </w:p>
    <w:p w:rsidR="00D06C5A" w:rsidRDefault="00D06C5A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D06C5A">
        <w:rPr>
          <w:rFonts w:cs="Times New Roman"/>
          <w:sz w:val="28"/>
          <w:szCs w:val="28"/>
          <w:lang w:val="ru-RU"/>
        </w:rPr>
        <w:t>Основное мероприятие "Энергосбережение и повышение энергет</w:t>
      </w:r>
      <w:r w:rsidRPr="00D06C5A">
        <w:rPr>
          <w:rFonts w:cs="Times New Roman"/>
          <w:sz w:val="28"/>
          <w:szCs w:val="28"/>
          <w:lang w:val="ru-RU"/>
        </w:rPr>
        <w:t>и</w:t>
      </w:r>
      <w:r w:rsidRPr="00D06C5A">
        <w:rPr>
          <w:rFonts w:cs="Times New Roman"/>
          <w:sz w:val="28"/>
          <w:szCs w:val="28"/>
          <w:lang w:val="ru-RU"/>
        </w:rPr>
        <w:t>ческой эффективности в муниципальных образовательных учреждениях"</w:t>
      </w:r>
      <w:r>
        <w:rPr>
          <w:rFonts w:cs="Times New Roman"/>
          <w:sz w:val="28"/>
          <w:szCs w:val="28"/>
          <w:lang w:val="ru-RU"/>
        </w:rPr>
        <w:t>;</w:t>
      </w:r>
    </w:p>
    <w:p w:rsidR="00D06C5A" w:rsidRDefault="00D06C5A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D06C5A">
        <w:rPr>
          <w:rFonts w:cs="Times New Roman"/>
          <w:sz w:val="28"/>
          <w:szCs w:val="28"/>
          <w:lang w:val="ru-RU"/>
        </w:rPr>
        <w:t>Основное мероприятие "Создание в общеобразовательных учре</w:t>
      </w:r>
      <w:r w:rsidRPr="00D06C5A">
        <w:rPr>
          <w:rFonts w:cs="Times New Roman"/>
          <w:sz w:val="28"/>
          <w:szCs w:val="28"/>
          <w:lang w:val="ru-RU"/>
        </w:rPr>
        <w:t>ж</w:t>
      </w:r>
      <w:r w:rsidRPr="00D06C5A">
        <w:rPr>
          <w:rFonts w:cs="Times New Roman"/>
          <w:sz w:val="28"/>
          <w:szCs w:val="28"/>
          <w:lang w:val="ru-RU"/>
        </w:rPr>
        <w:t>дениях, расположенных в сельской местности, условий для занятий физической культурой и спортом"</w:t>
      </w:r>
      <w:r>
        <w:rPr>
          <w:rFonts w:cs="Times New Roman"/>
          <w:sz w:val="28"/>
          <w:szCs w:val="28"/>
          <w:lang w:val="ru-RU"/>
        </w:rPr>
        <w:t>;</w:t>
      </w:r>
    </w:p>
    <w:p w:rsidR="00D06C5A" w:rsidRDefault="00D06C5A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D06C5A">
        <w:rPr>
          <w:rFonts w:cs="Times New Roman"/>
          <w:sz w:val="28"/>
          <w:szCs w:val="28"/>
          <w:lang w:val="ru-RU"/>
        </w:rPr>
        <w:t>Основное мероприятие "Реализация мероприятий государственной программы Российской Федерации "Доступная среда" на 2011 - 2020 годы"</w:t>
      </w:r>
      <w:r>
        <w:rPr>
          <w:rFonts w:cs="Times New Roman"/>
          <w:sz w:val="28"/>
          <w:szCs w:val="28"/>
          <w:lang w:val="ru-RU"/>
        </w:rPr>
        <w:t>;</w:t>
      </w:r>
    </w:p>
    <w:p w:rsidR="00D06C5A" w:rsidRPr="00C74905" w:rsidRDefault="00D06C5A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D06C5A">
        <w:rPr>
          <w:rFonts w:cs="Times New Roman"/>
          <w:sz w:val="28"/>
          <w:szCs w:val="28"/>
          <w:lang w:val="ru-RU"/>
        </w:rPr>
        <w:t>Основное мероприятие "Ремонт кровель в муниципальных общео</w:t>
      </w:r>
      <w:r w:rsidRPr="00D06C5A">
        <w:rPr>
          <w:rFonts w:cs="Times New Roman"/>
          <w:sz w:val="28"/>
          <w:szCs w:val="28"/>
          <w:lang w:val="ru-RU"/>
        </w:rPr>
        <w:t>б</w:t>
      </w:r>
      <w:r w:rsidRPr="00D06C5A">
        <w:rPr>
          <w:rFonts w:cs="Times New Roman"/>
          <w:sz w:val="28"/>
          <w:szCs w:val="28"/>
          <w:lang w:val="ru-RU"/>
        </w:rPr>
        <w:t>разовательных организациях Грачевского муниципального района"</w:t>
      </w:r>
      <w:r>
        <w:rPr>
          <w:rFonts w:cs="Times New Roman"/>
          <w:sz w:val="28"/>
          <w:szCs w:val="28"/>
          <w:lang w:val="ru-RU"/>
        </w:rPr>
        <w:t>.</w:t>
      </w:r>
    </w:p>
    <w:p w:rsidR="00DA7FF3" w:rsidRDefault="00C74905" w:rsidP="00DA7FF3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 xml:space="preserve">Реализация основных мероприятий обеспечит выполнение </w:t>
      </w:r>
      <w:proofErr w:type="spellStart"/>
      <w:r w:rsidRPr="00CB1701">
        <w:rPr>
          <w:rFonts w:cs="Times New Roman"/>
          <w:sz w:val="28"/>
          <w:szCs w:val="28"/>
        </w:rPr>
        <w:t>Указ</w:t>
      </w:r>
      <w:r>
        <w:rPr>
          <w:rFonts w:cs="Times New Roman"/>
          <w:sz w:val="28"/>
          <w:szCs w:val="28"/>
          <w:lang w:val="ru-RU"/>
        </w:rPr>
        <w:t>ов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Президента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Российской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Федерации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07 </w:t>
      </w:r>
      <w:proofErr w:type="spellStart"/>
      <w:r w:rsidRPr="00CB1701">
        <w:rPr>
          <w:rFonts w:cs="Times New Roman"/>
          <w:sz w:val="28"/>
          <w:szCs w:val="28"/>
        </w:rPr>
        <w:t>мая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cs="Times New Roman"/>
            <w:sz w:val="28"/>
            <w:szCs w:val="28"/>
          </w:rPr>
          <w:t>2012 г</w:t>
        </w:r>
      </w:smartTag>
      <w:r w:rsidRPr="00CB1701">
        <w:rPr>
          <w:rFonts w:cs="Times New Roman"/>
          <w:sz w:val="28"/>
          <w:szCs w:val="28"/>
        </w:rPr>
        <w:t xml:space="preserve">. № 597 «О </w:t>
      </w:r>
      <w:proofErr w:type="spellStart"/>
      <w:r w:rsidRPr="00CB1701">
        <w:rPr>
          <w:rFonts w:cs="Times New Roman"/>
          <w:sz w:val="28"/>
          <w:szCs w:val="28"/>
        </w:rPr>
        <w:t>мероприятиях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реализации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социальной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политики</w:t>
      </w:r>
      <w:proofErr w:type="spellEnd"/>
      <w:r w:rsidRPr="00CB1701">
        <w:rPr>
          <w:rFonts w:cs="Times New Roman"/>
          <w:sz w:val="28"/>
          <w:szCs w:val="28"/>
        </w:rPr>
        <w:t xml:space="preserve">», </w:t>
      </w:r>
      <w:r w:rsidR="009D7283">
        <w:rPr>
          <w:rFonts w:cs="Times New Roman"/>
          <w:sz w:val="28"/>
          <w:szCs w:val="28"/>
          <w:lang w:val="ru-RU"/>
        </w:rPr>
        <w:t xml:space="preserve">от </w:t>
      </w:r>
      <w:r w:rsidRPr="00CB1701">
        <w:rPr>
          <w:rFonts w:cs="Times New Roman"/>
          <w:sz w:val="28"/>
          <w:szCs w:val="28"/>
        </w:rPr>
        <w:t xml:space="preserve">07 </w:t>
      </w:r>
      <w:proofErr w:type="spellStart"/>
      <w:r w:rsidRPr="00CB1701">
        <w:rPr>
          <w:rFonts w:cs="Times New Roman"/>
          <w:sz w:val="28"/>
          <w:szCs w:val="28"/>
        </w:rPr>
        <w:t>мая</w:t>
      </w:r>
      <w:proofErr w:type="spellEnd"/>
      <w:r w:rsidRPr="00CB1701">
        <w:rPr>
          <w:rFonts w:cs="Times New Roman"/>
          <w:sz w:val="28"/>
          <w:szCs w:val="28"/>
        </w:rPr>
        <w:t xml:space="preserve"> 2012 г. № 599 </w:t>
      </w:r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"О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lastRenderedPageBreak/>
        <w:t>мерах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реализации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государственной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политики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области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науки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01 </w:t>
      </w:r>
      <w:proofErr w:type="spellStart"/>
      <w:r w:rsidRPr="00CB1701">
        <w:rPr>
          <w:rFonts w:cs="Times New Roman"/>
          <w:sz w:val="28"/>
          <w:szCs w:val="28"/>
        </w:rPr>
        <w:t>июня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cs="Times New Roman"/>
            <w:sz w:val="28"/>
            <w:szCs w:val="28"/>
          </w:rPr>
          <w:t>2012 г</w:t>
        </w:r>
      </w:smartTag>
      <w:r w:rsidRPr="00CB1701">
        <w:rPr>
          <w:rFonts w:cs="Times New Roman"/>
          <w:sz w:val="28"/>
          <w:szCs w:val="28"/>
        </w:rPr>
        <w:t xml:space="preserve">. № 761 «О </w:t>
      </w:r>
      <w:proofErr w:type="spellStart"/>
      <w:r w:rsidRPr="00CB1701">
        <w:rPr>
          <w:rFonts w:cs="Times New Roman"/>
          <w:sz w:val="28"/>
          <w:szCs w:val="28"/>
        </w:rPr>
        <w:t>национальной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стратегии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действий</w:t>
      </w:r>
      <w:proofErr w:type="spellEnd"/>
      <w:r w:rsidRPr="00CB1701">
        <w:rPr>
          <w:rFonts w:cs="Times New Roman"/>
          <w:sz w:val="28"/>
          <w:szCs w:val="28"/>
        </w:rPr>
        <w:t xml:space="preserve"> в </w:t>
      </w:r>
      <w:proofErr w:type="spellStart"/>
      <w:r w:rsidRPr="00CB1701">
        <w:rPr>
          <w:rFonts w:cs="Times New Roman"/>
          <w:sz w:val="28"/>
          <w:szCs w:val="28"/>
        </w:rPr>
        <w:t>интересах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детей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на</w:t>
      </w:r>
      <w:proofErr w:type="spellEnd"/>
      <w:r w:rsidRPr="00CB1701">
        <w:rPr>
          <w:rFonts w:cs="Times New Roman"/>
          <w:sz w:val="28"/>
          <w:szCs w:val="28"/>
        </w:rPr>
        <w:t xml:space="preserve"> 2012 - 2017 </w:t>
      </w:r>
      <w:proofErr w:type="spellStart"/>
      <w:r w:rsidRPr="00CB1701">
        <w:rPr>
          <w:rFonts w:cs="Times New Roman"/>
          <w:sz w:val="28"/>
          <w:szCs w:val="28"/>
        </w:rPr>
        <w:t>годы</w:t>
      </w:r>
      <w:proofErr w:type="spellEnd"/>
      <w:r w:rsidRPr="00CB1701">
        <w:rPr>
          <w:rFonts w:cs="Times New Roman"/>
          <w:sz w:val="28"/>
          <w:szCs w:val="28"/>
        </w:rPr>
        <w:t xml:space="preserve">», </w:t>
      </w:r>
      <w:proofErr w:type="spellStart"/>
      <w:r w:rsidRPr="00CB1701">
        <w:rPr>
          <w:rFonts w:cs="Times New Roman"/>
          <w:sz w:val="28"/>
          <w:szCs w:val="28"/>
        </w:rPr>
        <w:t>План</w:t>
      </w:r>
      <w:proofErr w:type="spellEnd"/>
      <w:r w:rsidR="00DA7FF3">
        <w:rPr>
          <w:rFonts w:cs="Times New Roman"/>
          <w:sz w:val="28"/>
          <w:szCs w:val="28"/>
          <w:lang w:val="ru-RU"/>
        </w:rPr>
        <w:t>а</w:t>
      </w:r>
      <w:r w:rsidR="00DA7FF3">
        <w:rPr>
          <w:rFonts w:cs="Times New Roman"/>
          <w:sz w:val="28"/>
          <w:szCs w:val="28"/>
        </w:rPr>
        <w:t xml:space="preserve"> </w:t>
      </w:r>
      <w:proofErr w:type="spellStart"/>
      <w:r w:rsidR="00DA7FF3">
        <w:rPr>
          <w:rFonts w:cs="Times New Roman"/>
          <w:sz w:val="28"/>
          <w:szCs w:val="28"/>
        </w:rPr>
        <w:t>мероприятий</w:t>
      </w:r>
      <w:proofErr w:type="spellEnd"/>
      <w:r w:rsidR="00DA7FF3">
        <w:rPr>
          <w:rFonts w:cs="Times New Roman"/>
          <w:sz w:val="28"/>
          <w:szCs w:val="28"/>
        </w:rPr>
        <w:t xml:space="preserve"> («</w:t>
      </w:r>
      <w:proofErr w:type="spellStart"/>
      <w:r w:rsidR="00DA7FF3">
        <w:rPr>
          <w:rFonts w:cs="Times New Roman"/>
          <w:sz w:val="28"/>
          <w:szCs w:val="28"/>
        </w:rPr>
        <w:t>дорожная</w:t>
      </w:r>
      <w:proofErr w:type="spellEnd"/>
      <w:r w:rsidR="00DA7FF3">
        <w:rPr>
          <w:rFonts w:cs="Times New Roman"/>
          <w:sz w:val="28"/>
          <w:szCs w:val="28"/>
        </w:rPr>
        <w:t xml:space="preserve"> </w:t>
      </w:r>
      <w:proofErr w:type="spellStart"/>
      <w:r w:rsidR="00DA7FF3">
        <w:rPr>
          <w:rFonts w:cs="Times New Roman"/>
          <w:sz w:val="28"/>
          <w:szCs w:val="28"/>
        </w:rPr>
        <w:t>карта</w:t>
      </w:r>
      <w:proofErr w:type="spellEnd"/>
      <w:r w:rsidR="00DA7FF3">
        <w:rPr>
          <w:rFonts w:cs="Times New Roman"/>
          <w:sz w:val="28"/>
          <w:szCs w:val="28"/>
        </w:rPr>
        <w:t>»)</w:t>
      </w:r>
      <w:r w:rsidR="00DA7FF3">
        <w:rPr>
          <w:rFonts w:cs="Times New Roman"/>
          <w:sz w:val="28"/>
          <w:szCs w:val="28"/>
          <w:lang w:val="ru-RU"/>
        </w:rPr>
        <w:t>.</w:t>
      </w:r>
      <w:proofErr w:type="gramEnd"/>
    </w:p>
    <w:p w:rsidR="00DA7FF3" w:rsidRDefault="00DA7FF3" w:rsidP="00DA7FF3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DA7FF3">
        <w:rPr>
          <w:rFonts w:cs="Times New Roman"/>
          <w:sz w:val="28"/>
          <w:szCs w:val="28"/>
          <w:lang w:val="ru-RU"/>
        </w:rPr>
        <w:t>Увелич</w:t>
      </w:r>
      <w:r>
        <w:rPr>
          <w:rFonts w:cs="Times New Roman"/>
          <w:sz w:val="28"/>
          <w:szCs w:val="28"/>
          <w:lang w:val="ru-RU"/>
        </w:rPr>
        <w:t>ить</w:t>
      </w:r>
      <w:r w:rsidRPr="00DA7FF3">
        <w:rPr>
          <w:rFonts w:cs="Times New Roman"/>
          <w:sz w:val="28"/>
          <w:szCs w:val="28"/>
          <w:lang w:val="ru-RU"/>
        </w:rPr>
        <w:t xml:space="preserve"> дол</w:t>
      </w:r>
      <w:r w:rsidR="00D60150">
        <w:rPr>
          <w:rFonts w:cs="Times New Roman"/>
          <w:sz w:val="28"/>
          <w:szCs w:val="28"/>
          <w:lang w:val="ru-RU"/>
        </w:rPr>
        <w:t>ю</w:t>
      </w:r>
      <w:r w:rsidRPr="00DA7FF3">
        <w:rPr>
          <w:rFonts w:cs="Times New Roman"/>
          <w:sz w:val="28"/>
          <w:szCs w:val="28"/>
          <w:lang w:val="ru-RU"/>
        </w:rPr>
        <w:t xml:space="preserve"> населения Грачёвского муниципального района Ставр</w:t>
      </w:r>
      <w:r w:rsidRPr="00DA7FF3">
        <w:rPr>
          <w:rFonts w:cs="Times New Roman"/>
          <w:sz w:val="28"/>
          <w:szCs w:val="28"/>
          <w:lang w:val="ru-RU"/>
        </w:rPr>
        <w:t>о</w:t>
      </w:r>
      <w:r w:rsidRPr="00DA7FF3">
        <w:rPr>
          <w:rFonts w:cs="Times New Roman"/>
          <w:sz w:val="28"/>
          <w:szCs w:val="28"/>
          <w:lang w:val="ru-RU"/>
        </w:rPr>
        <w:t>польского края, удовлетворённого качеством дошкольного образования, начал</w:t>
      </w:r>
      <w:r w:rsidRPr="00DA7FF3">
        <w:rPr>
          <w:rFonts w:cs="Times New Roman"/>
          <w:sz w:val="28"/>
          <w:szCs w:val="28"/>
          <w:lang w:val="ru-RU"/>
        </w:rPr>
        <w:t>ь</w:t>
      </w:r>
      <w:r w:rsidRPr="00DA7FF3">
        <w:rPr>
          <w:rFonts w:cs="Times New Roman"/>
          <w:sz w:val="28"/>
          <w:szCs w:val="28"/>
          <w:lang w:val="ru-RU"/>
        </w:rPr>
        <w:t>ного общего, основного общего, среднего общего образования</w:t>
      </w:r>
      <w:r>
        <w:rPr>
          <w:rFonts w:cs="Times New Roman"/>
          <w:sz w:val="28"/>
          <w:szCs w:val="28"/>
          <w:lang w:val="ru-RU"/>
        </w:rPr>
        <w:t xml:space="preserve">, </w:t>
      </w:r>
      <w:r w:rsidRPr="00DA7FF3">
        <w:rPr>
          <w:rFonts w:cs="Times New Roman"/>
          <w:sz w:val="28"/>
          <w:szCs w:val="28"/>
          <w:lang w:val="ru-RU"/>
        </w:rPr>
        <w:t xml:space="preserve"> дополнительн</w:t>
      </w:r>
      <w:r w:rsidRPr="00DA7FF3">
        <w:rPr>
          <w:rFonts w:cs="Times New Roman"/>
          <w:sz w:val="28"/>
          <w:szCs w:val="28"/>
          <w:lang w:val="ru-RU"/>
        </w:rPr>
        <w:t>о</w:t>
      </w:r>
      <w:r>
        <w:rPr>
          <w:rFonts w:cs="Times New Roman"/>
          <w:sz w:val="28"/>
          <w:szCs w:val="28"/>
          <w:lang w:val="ru-RU"/>
        </w:rPr>
        <w:t>го образования.</w:t>
      </w:r>
    </w:p>
    <w:p w:rsidR="00727998" w:rsidRDefault="00127FD6" w:rsidP="00727998">
      <w:pPr>
        <w:pStyle w:val="Standard"/>
        <w:suppressAutoHyphens w:val="0"/>
        <w:spacing w:line="230" w:lineRule="auto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беспеч</w:t>
      </w:r>
      <w:r>
        <w:rPr>
          <w:rFonts w:cs="Times New Roman"/>
          <w:sz w:val="28"/>
          <w:szCs w:val="28"/>
          <w:lang w:val="ru-RU"/>
        </w:rPr>
        <w:t>ить</w:t>
      </w:r>
      <w:r w:rsidRPr="0057345A">
        <w:rPr>
          <w:rFonts w:cs="Times New Roman"/>
          <w:sz w:val="28"/>
          <w:szCs w:val="28"/>
          <w:lang w:val="ru-RU"/>
        </w:rPr>
        <w:t xml:space="preserve"> получени</w:t>
      </w:r>
      <w:r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 xml:space="preserve"> образования детьми с ограниченными возможн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стями здоровья, детьми-инвалидами</w:t>
      </w:r>
      <w:r>
        <w:rPr>
          <w:rFonts w:cs="Times New Roman"/>
          <w:sz w:val="28"/>
          <w:szCs w:val="28"/>
          <w:lang w:val="ru-RU"/>
        </w:rPr>
        <w:t>.</w:t>
      </w:r>
      <w:r w:rsidRPr="00127FD6">
        <w:rPr>
          <w:rFonts w:cs="Times New Roman"/>
          <w:sz w:val="28"/>
          <w:szCs w:val="28"/>
          <w:lang w:val="ru-RU"/>
        </w:rPr>
        <w:t xml:space="preserve"> </w:t>
      </w:r>
      <w:r w:rsidRPr="0057345A">
        <w:rPr>
          <w:rFonts w:cs="Times New Roman"/>
          <w:sz w:val="28"/>
          <w:szCs w:val="28"/>
          <w:lang w:val="ru-RU"/>
        </w:rPr>
        <w:t>Реализация конституционного права на образование детей-инвалидов и детей с ограниченными возможностями здор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вья является одним из важных направлений деятельности отдела образования района.</w:t>
      </w:r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Учащимся</w:t>
      </w:r>
      <w:proofErr w:type="spellEnd"/>
      <w:r w:rsidRPr="0057345A">
        <w:rPr>
          <w:rFonts w:cs="Times New Roman"/>
          <w:sz w:val="28"/>
          <w:szCs w:val="28"/>
        </w:rPr>
        <w:t xml:space="preserve"> с </w:t>
      </w:r>
      <w:proofErr w:type="spellStart"/>
      <w:r w:rsidRPr="0057345A">
        <w:rPr>
          <w:rFonts w:cs="Times New Roman"/>
          <w:sz w:val="28"/>
          <w:szCs w:val="28"/>
        </w:rPr>
        <w:t>ограниченными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возможностями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здоровья</w:t>
      </w:r>
      <w:proofErr w:type="spellEnd"/>
      <w:r w:rsidRPr="0057345A">
        <w:rPr>
          <w:rFonts w:cs="Times New Roman"/>
          <w:sz w:val="28"/>
          <w:szCs w:val="28"/>
        </w:rPr>
        <w:t xml:space="preserve">, </w:t>
      </w:r>
      <w:proofErr w:type="spellStart"/>
      <w:r w:rsidRPr="0057345A">
        <w:rPr>
          <w:rFonts w:cs="Times New Roman"/>
          <w:sz w:val="28"/>
          <w:szCs w:val="28"/>
        </w:rPr>
        <w:t>временно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или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постоянно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не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имеющим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возможности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посещать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образовательные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учреждения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состоянию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здоровья</w:t>
      </w:r>
      <w:proofErr w:type="spellEnd"/>
      <w:r w:rsidRPr="0057345A">
        <w:rPr>
          <w:rFonts w:cs="Times New Roman"/>
          <w:sz w:val="28"/>
          <w:szCs w:val="28"/>
        </w:rPr>
        <w:t xml:space="preserve">, </w:t>
      </w:r>
      <w:proofErr w:type="spellStart"/>
      <w:r w:rsidRPr="0057345A">
        <w:rPr>
          <w:rFonts w:cs="Times New Roman"/>
          <w:sz w:val="28"/>
          <w:szCs w:val="28"/>
        </w:rPr>
        <w:t>создаются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необходимые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условия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для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получения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образования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индивидуальной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программе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на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дому</w:t>
      </w:r>
      <w:proofErr w:type="spellEnd"/>
      <w:r w:rsidRPr="0057345A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ru-RU"/>
        </w:rPr>
        <w:t xml:space="preserve"> В</w:t>
      </w:r>
      <w:r w:rsidRPr="0057345A">
        <w:rPr>
          <w:rFonts w:cs="Times New Roman"/>
          <w:sz w:val="28"/>
          <w:szCs w:val="28"/>
          <w:lang w:val="ru-RU"/>
        </w:rPr>
        <w:t xml:space="preserve"> Грачёвско</w:t>
      </w:r>
      <w:r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 муниц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>пально</w:t>
      </w:r>
      <w:r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 район</w:t>
      </w:r>
      <w:r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 xml:space="preserve"> Ставропольского края </w:t>
      </w:r>
      <w:r>
        <w:rPr>
          <w:rFonts w:cs="Times New Roman"/>
          <w:sz w:val="28"/>
          <w:szCs w:val="28"/>
          <w:lang w:val="ru-RU"/>
        </w:rPr>
        <w:t xml:space="preserve">поставлено 16 комплектов оборудования для </w:t>
      </w:r>
      <w:r w:rsidRPr="0057345A">
        <w:rPr>
          <w:rFonts w:cs="Times New Roman"/>
          <w:sz w:val="28"/>
          <w:szCs w:val="28"/>
          <w:lang w:val="ru-RU"/>
        </w:rPr>
        <w:t>создани</w:t>
      </w:r>
      <w:r>
        <w:rPr>
          <w:rFonts w:cs="Times New Roman"/>
          <w:sz w:val="28"/>
          <w:szCs w:val="28"/>
          <w:lang w:val="ru-RU"/>
        </w:rPr>
        <w:t>я</w:t>
      </w:r>
      <w:r w:rsidRPr="0057345A">
        <w:rPr>
          <w:rFonts w:cs="Times New Roman"/>
          <w:sz w:val="28"/>
          <w:szCs w:val="28"/>
          <w:lang w:val="ru-RU"/>
        </w:rPr>
        <w:t xml:space="preserve"> условий дистанционного обучения детей-инвалидов, не пос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щающих образовательные учреждения по состоянию здоровья. В настоящее время с использованием дистанционных образовательных технологий обучаю</w:t>
      </w:r>
      <w:r w:rsidRPr="0057345A">
        <w:rPr>
          <w:rFonts w:cs="Times New Roman"/>
          <w:sz w:val="28"/>
          <w:szCs w:val="28"/>
          <w:lang w:val="ru-RU"/>
        </w:rPr>
        <w:t>т</w:t>
      </w:r>
      <w:r w:rsidRPr="0057345A">
        <w:rPr>
          <w:rFonts w:cs="Times New Roman"/>
          <w:sz w:val="28"/>
          <w:szCs w:val="28"/>
          <w:lang w:val="ru-RU"/>
        </w:rPr>
        <w:t>ся 1</w:t>
      </w:r>
      <w:r>
        <w:rPr>
          <w:rFonts w:cs="Times New Roman"/>
          <w:sz w:val="28"/>
          <w:szCs w:val="28"/>
          <w:lang w:val="ru-RU"/>
        </w:rPr>
        <w:t>6</w:t>
      </w:r>
      <w:r w:rsidRPr="0057345A">
        <w:rPr>
          <w:rFonts w:cs="Times New Roman"/>
          <w:sz w:val="28"/>
          <w:szCs w:val="28"/>
          <w:lang w:val="ru-RU"/>
        </w:rPr>
        <w:t xml:space="preserve"> детей-инвалидов.</w:t>
      </w:r>
    </w:p>
    <w:p w:rsidR="00581DDD" w:rsidRPr="0057345A" w:rsidRDefault="00DA7FF3" w:rsidP="00727998">
      <w:pPr>
        <w:pStyle w:val="Standard"/>
        <w:suppressAutoHyphens w:val="0"/>
        <w:spacing w:line="230" w:lineRule="auto"/>
        <w:ind w:firstLine="709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О</w:t>
      </w:r>
      <w:r w:rsidR="00581DDD" w:rsidRPr="0057345A">
        <w:rPr>
          <w:rFonts w:cs="Times New Roman"/>
          <w:sz w:val="28"/>
          <w:szCs w:val="28"/>
        </w:rPr>
        <w:t>беспечит</w:t>
      </w:r>
      <w:r w:rsidR="00D60150">
        <w:rPr>
          <w:rFonts w:cs="Times New Roman"/>
          <w:sz w:val="28"/>
          <w:szCs w:val="28"/>
        </w:rPr>
        <w:t>ь</w:t>
      </w:r>
      <w:proofErr w:type="spellEnd"/>
      <w:r w:rsidR="00581DDD" w:rsidRPr="0057345A">
        <w:rPr>
          <w:rFonts w:cs="Times New Roman"/>
          <w:sz w:val="28"/>
          <w:szCs w:val="28"/>
        </w:rPr>
        <w:t xml:space="preserve"> </w:t>
      </w:r>
      <w:proofErr w:type="spellStart"/>
      <w:r w:rsidR="00581DDD" w:rsidRPr="0057345A">
        <w:rPr>
          <w:rFonts w:cs="Times New Roman"/>
          <w:sz w:val="28"/>
          <w:szCs w:val="28"/>
        </w:rPr>
        <w:t>безопасность</w:t>
      </w:r>
      <w:proofErr w:type="spellEnd"/>
      <w:r w:rsidR="00581DDD" w:rsidRPr="0057345A">
        <w:rPr>
          <w:rFonts w:cs="Times New Roman"/>
          <w:sz w:val="28"/>
          <w:szCs w:val="28"/>
        </w:rPr>
        <w:t xml:space="preserve"> </w:t>
      </w:r>
      <w:proofErr w:type="spellStart"/>
      <w:r w:rsidR="00581DDD" w:rsidRPr="0057345A">
        <w:rPr>
          <w:rFonts w:cs="Times New Roman"/>
          <w:sz w:val="28"/>
          <w:szCs w:val="28"/>
        </w:rPr>
        <w:t>объектов</w:t>
      </w:r>
      <w:proofErr w:type="spellEnd"/>
      <w:r w:rsidR="00581DDD" w:rsidRPr="0057345A">
        <w:rPr>
          <w:rFonts w:cs="Times New Roman"/>
          <w:sz w:val="28"/>
          <w:szCs w:val="28"/>
        </w:rPr>
        <w:t xml:space="preserve"> </w:t>
      </w:r>
      <w:proofErr w:type="spellStart"/>
      <w:r w:rsidR="00581DDD" w:rsidRPr="0057345A">
        <w:rPr>
          <w:rFonts w:cs="Times New Roman"/>
          <w:sz w:val="28"/>
          <w:szCs w:val="28"/>
        </w:rPr>
        <w:t>образования</w:t>
      </w:r>
      <w:proofErr w:type="spellEnd"/>
      <w:r w:rsidR="00581DDD" w:rsidRPr="0057345A">
        <w:rPr>
          <w:rFonts w:cs="Times New Roman"/>
          <w:sz w:val="28"/>
          <w:szCs w:val="28"/>
        </w:rPr>
        <w:t xml:space="preserve"> путем снижения вероятности реализации угроз природного, техногенного, криминального, террористического и иного характера.</w:t>
      </w:r>
    </w:p>
    <w:p w:rsidR="00581DDD" w:rsidRPr="0057345A" w:rsidRDefault="00DA7FF3" w:rsidP="00581DDD">
      <w:pPr>
        <w:pStyle w:val="af7"/>
        <w:suppressAutoHyphens w:val="0"/>
        <w:spacing w:before="0" w:after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</w:t>
      </w:r>
      <w:r w:rsidR="00581DDD" w:rsidRPr="0057345A">
        <w:rPr>
          <w:rFonts w:cs="Times New Roman"/>
          <w:sz w:val="28"/>
          <w:szCs w:val="28"/>
          <w:lang w:val="ru-RU"/>
        </w:rPr>
        <w:t>лучш</w:t>
      </w:r>
      <w:r>
        <w:rPr>
          <w:rFonts w:cs="Times New Roman"/>
          <w:sz w:val="28"/>
          <w:szCs w:val="28"/>
          <w:lang w:val="ru-RU"/>
        </w:rPr>
        <w:t>ить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оснащенност</w:t>
      </w:r>
      <w:r>
        <w:rPr>
          <w:rFonts w:cs="Times New Roman"/>
          <w:sz w:val="28"/>
          <w:szCs w:val="28"/>
          <w:lang w:val="ru-RU"/>
        </w:rPr>
        <w:t>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общеобразовательных учреждений современным учебно-лабораторным, учебно-производственным и компьютерным оборудов</w:t>
      </w:r>
      <w:r w:rsidR="00581DDD" w:rsidRPr="0057345A">
        <w:rPr>
          <w:rFonts w:cs="Times New Roman"/>
          <w:sz w:val="28"/>
          <w:szCs w:val="28"/>
          <w:lang w:val="ru-RU"/>
        </w:rPr>
        <w:t>а</w:t>
      </w:r>
      <w:r w:rsidR="00581DDD" w:rsidRPr="0057345A">
        <w:rPr>
          <w:rFonts w:cs="Times New Roman"/>
          <w:sz w:val="28"/>
          <w:szCs w:val="28"/>
          <w:lang w:val="ru-RU"/>
        </w:rPr>
        <w:t>нием для обеспечения нового качества образовательных результатов в соотве</w:t>
      </w:r>
      <w:r w:rsidR="00581DDD" w:rsidRPr="0057345A">
        <w:rPr>
          <w:rFonts w:cs="Times New Roman"/>
          <w:sz w:val="28"/>
          <w:szCs w:val="28"/>
          <w:lang w:val="ru-RU"/>
        </w:rPr>
        <w:t>т</w:t>
      </w:r>
      <w:r w:rsidR="00581DDD" w:rsidRPr="0057345A">
        <w:rPr>
          <w:rFonts w:cs="Times New Roman"/>
          <w:sz w:val="28"/>
          <w:szCs w:val="28"/>
          <w:lang w:val="ru-RU"/>
        </w:rPr>
        <w:t>ствии с технологическими и социально-экономическими изменениями</w:t>
      </w:r>
      <w:r>
        <w:rPr>
          <w:rFonts w:cs="Times New Roman"/>
          <w:sz w:val="28"/>
          <w:szCs w:val="28"/>
          <w:lang w:val="ru-RU"/>
        </w:rPr>
        <w:t>.</w:t>
      </w:r>
    </w:p>
    <w:p w:rsidR="00581DDD" w:rsidRPr="0057345A" w:rsidRDefault="00DA7FF3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Улучшить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инфраструктур</w:t>
      </w:r>
      <w:r>
        <w:rPr>
          <w:rFonts w:cs="Times New Roman"/>
          <w:sz w:val="28"/>
          <w:szCs w:val="28"/>
          <w:lang w:val="ru-RU"/>
        </w:rPr>
        <w:t>у учреждений,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выполн</w:t>
      </w:r>
      <w:r>
        <w:rPr>
          <w:rFonts w:cs="Times New Roman"/>
          <w:sz w:val="28"/>
          <w:szCs w:val="28"/>
          <w:lang w:val="ru-RU"/>
        </w:rPr>
        <w:t>ить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требовани</w:t>
      </w:r>
      <w:r>
        <w:rPr>
          <w:rFonts w:cs="Times New Roman"/>
          <w:sz w:val="28"/>
          <w:szCs w:val="28"/>
          <w:lang w:val="ru-RU"/>
        </w:rPr>
        <w:t>я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санита</w:t>
      </w:r>
      <w:r w:rsidR="00581DDD" w:rsidRPr="0057345A">
        <w:rPr>
          <w:rFonts w:cs="Times New Roman"/>
          <w:sz w:val="28"/>
          <w:szCs w:val="28"/>
          <w:lang w:val="ru-RU"/>
        </w:rPr>
        <w:t>р</w:t>
      </w:r>
      <w:r w:rsidR="00581DDD" w:rsidRPr="0057345A">
        <w:rPr>
          <w:rFonts w:cs="Times New Roman"/>
          <w:sz w:val="28"/>
          <w:szCs w:val="28"/>
          <w:lang w:val="ru-RU"/>
        </w:rPr>
        <w:t>но-бытовы</w:t>
      </w:r>
      <w:r>
        <w:rPr>
          <w:rFonts w:cs="Times New Roman"/>
          <w:sz w:val="28"/>
          <w:szCs w:val="28"/>
          <w:lang w:val="ru-RU"/>
        </w:rPr>
        <w:t>х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услови</w:t>
      </w:r>
      <w:r>
        <w:rPr>
          <w:rFonts w:cs="Times New Roman"/>
          <w:sz w:val="28"/>
          <w:szCs w:val="28"/>
          <w:lang w:val="ru-RU"/>
        </w:rPr>
        <w:t>й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и охран</w:t>
      </w:r>
      <w:r>
        <w:rPr>
          <w:rFonts w:cs="Times New Roman"/>
          <w:sz w:val="28"/>
          <w:szCs w:val="28"/>
          <w:lang w:val="ru-RU"/>
        </w:rPr>
        <w:t>ы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здоровья, занятия физкультурой и спортом, кач</w:t>
      </w:r>
      <w:r w:rsidR="00581DDD" w:rsidRPr="0057345A"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>ственно</w:t>
      </w:r>
      <w:r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питани</w:t>
      </w:r>
      <w:r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и медицинско</w:t>
      </w:r>
      <w:r w:rsidR="00AE531C"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обслуживани</w:t>
      </w:r>
      <w:r w:rsidR="00AE531C"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>, в том числе за счет улучшения оснащенности общеобразовательных учреждений спортивным оборудованием, оборудованием для школьных столовых</w:t>
      </w:r>
      <w:r w:rsidR="00AE531C">
        <w:rPr>
          <w:rFonts w:cs="Times New Roman"/>
          <w:sz w:val="28"/>
          <w:szCs w:val="28"/>
          <w:lang w:val="ru-RU"/>
        </w:rPr>
        <w:t>.</w:t>
      </w:r>
    </w:p>
    <w:p w:rsidR="00581DDD" w:rsidRPr="0057345A" w:rsidRDefault="00AE531C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</w:t>
      </w:r>
      <w:r w:rsidR="00581DDD" w:rsidRPr="0057345A">
        <w:rPr>
          <w:rFonts w:cs="Times New Roman"/>
          <w:sz w:val="28"/>
          <w:szCs w:val="28"/>
          <w:lang w:val="ru-RU"/>
        </w:rPr>
        <w:t>ополни</w:t>
      </w:r>
      <w:r>
        <w:rPr>
          <w:rFonts w:cs="Times New Roman"/>
          <w:sz w:val="28"/>
          <w:szCs w:val="28"/>
          <w:lang w:val="ru-RU"/>
        </w:rPr>
        <w:t>ть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фонд</w:t>
      </w:r>
      <w:r>
        <w:rPr>
          <w:rFonts w:cs="Times New Roman"/>
          <w:sz w:val="28"/>
          <w:szCs w:val="28"/>
          <w:lang w:val="ru-RU"/>
        </w:rPr>
        <w:t>ы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школьных библиотек для обеспечения новыми учебн</w:t>
      </w:r>
      <w:r w:rsidR="00581DDD" w:rsidRPr="0057345A">
        <w:rPr>
          <w:rFonts w:cs="Times New Roman"/>
          <w:sz w:val="28"/>
          <w:szCs w:val="28"/>
          <w:lang w:val="ru-RU"/>
        </w:rPr>
        <w:t>и</w:t>
      </w:r>
      <w:r w:rsidR="00581DDD" w:rsidRPr="0057345A">
        <w:rPr>
          <w:rFonts w:cs="Times New Roman"/>
          <w:sz w:val="28"/>
          <w:szCs w:val="28"/>
          <w:lang w:val="ru-RU"/>
        </w:rPr>
        <w:t>ками всех учащихся, независимо от социального положения и доходов семей</w:t>
      </w:r>
      <w:r>
        <w:rPr>
          <w:rFonts w:cs="Times New Roman"/>
          <w:sz w:val="28"/>
          <w:szCs w:val="28"/>
          <w:lang w:val="ru-RU"/>
        </w:rPr>
        <w:t>.</w:t>
      </w:r>
    </w:p>
    <w:p w:rsidR="00DA7FF3" w:rsidRPr="0057345A" w:rsidRDefault="00DA7FF3" w:rsidP="00DA7FF3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Перечень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основных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мероприятий</w:t>
      </w:r>
      <w:proofErr w:type="spellEnd"/>
      <w:r w:rsidRPr="00EA2604">
        <w:rPr>
          <w:iCs/>
          <w:sz w:val="28"/>
          <w:szCs w:val="28"/>
        </w:rPr>
        <w:t xml:space="preserve"> </w:t>
      </w:r>
      <w:r w:rsidRPr="00EA2604">
        <w:rPr>
          <w:iCs/>
          <w:sz w:val="28"/>
          <w:szCs w:val="28"/>
          <w:lang w:val="ru-RU"/>
        </w:rPr>
        <w:t>подпрограмм</w:t>
      </w:r>
      <w:r>
        <w:rPr>
          <w:iCs/>
          <w:sz w:val="28"/>
          <w:szCs w:val="28"/>
          <w:lang w:val="ru-RU"/>
        </w:rPr>
        <w:t>ы</w:t>
      </w:r>
      <w:r w:rsidRPr="00EA2604">
        <w:rPr>
          <w:iCs/>
          <w:sz w:val="28"/>
          <w:szCs w:val="28"/>
          <w:lang w:val="ru-RU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 xml:space="preserve">и сведения о взаимосвязи с показателями решения задач подпрограммы Программы </w:t>
      </w:r>
      <w:proofErr w:type="spellStart"/>
      <w:r w:rsidRPr="00EA2604">
        <w:rPr>
          <w:iCs/>
          <w:sz w:val="28"/>
          <w:szCs w:val="28"/>
        </w:rPr>
        <w:t>приведен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7D6C05">
        <w:rPr>
          <w:iCs/>
          <w:sz w:val="28"/>
          <w:szCs w:val="28"/>
          <w:lang w:val="ru-RU"/>
        </w:rPr>
        <w:t>2</w:t>
      </w:r>
      <w:r w:rsidRPr="00EA2604">
        <w:rPr>
          <w:iCs/>
          <w:sz w:val="28"/>
          <w:szCs w:val="28"/>
        </w:rPr>
        <w:t xml:space="preserve"> 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DA7FF3" w:rsidRDefault="00DA7FF3" w:rsidP="00DA7FF3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Объемы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источники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финансового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обеспечения</w:t>
      </w:r>
      <w:proofErr w:type="spellEnd"/>
      <w:r w:rsidRPr="00EA260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 xml:space="preserve">подпрограммы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7D6C05">
        <w:rPr>
          <w:iCs/>
          <w:sz w:val="28"/>
          <w:szCs w:val="28"/>
          <w:lang w:val="ru-RU"/>
        </w:rPr>
        <w:t>3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DA7FF3" w:rsidRPr="0057345A" w:rsidRDefault="00DA7FF3" w:rsidP="00DA7FF3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Сроки реализации </w:t>
      </w:r>
      <w:r w:rsidR="00AE531C">
        <w:rPr>
          <w:rFonts w:cs="Times New Roman"/>
          <w:sz w:val="28"/>
          <w:szCs w:val="28"/>
          <w:lang w:val="ru-RU"/>
        </w:rPr>
        <w:t xml:space="preserve">подпрограммы </w:t>
      </w:r>
      <w:r w:rsidRPr="0057345A">
        <w:rPr>
          <w:rFonts w:cs="Times New Roman"/>
          <w:sz w:val="28"/>
          <w:szCs w:val="28"/>
          <w:lang w:val="ru-RU"/>
        </w:rPr>
        <w:t>Программы – 201</w:t>
      </w:r>
      <w:r w:rsidR="007D6C05">
        <w:rPr>
          <w:rFonts w:cs="Times New Roman"/>
          <w:sz w:val="28"/>
          <w:szCs w:val="28"/>
          <w:lang w:val="ru-RU"/>
        </w:rPr>
        <w:t>6</w:t>
      </w:r>
      <w:r w:rsidRPr="0057345A">
        <w:rPr>
          <w:rFonts w:cs="Times New Roman"/>
          <w:sz w:val="28"/>
          <w:szCs w:val="28"/>
          <w:lang w:val="ru-RU"/>
        </w:rPr>
        <w:t>-20</w:t>
      </w:r>
      <w:r w:rsidR="00D06C5A">
        <w:rPr>
          <w:rFonts w:cs="Times New Roman"/>
          <w:sz w:val="28"/>
          <w:szCs w:val="28"/>
          <w:lang w:val="ru-RU"/>
        </w:rPr>
        <w:t>22</w:t>
      </w:r>
      <w:r w:rsidRPr="0057345A">
        <w:rPr>
          <w:rFonts w:cs="Times New Roman"/>
          <w:sz w:val="28"/>
          <w:szCs w:val="28"/>
          <w:lang w:val="ru-RU"/>
        </w:rPr>
        <w:t xml:space="preserve"> годы.</w:t>
      </w:r>
    </w:p>
    <w:p w:rsidR="00581DDD" w:rsidRDefault="00581DDD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:rsidR="000C087B" w:rsidRDefault="000C087B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:rsidR="000C087B" w:rsidRDefault="000C087B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:rsidR="006B22EC" w:rsidRDefault="006B22EC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:rsidR="006B22EC" w:rsidRDefault="006B22EC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:rsidR="00421882" w:rsidRPr="0057345A" w:rsidRDefault="004048F0" w:rsidP="00421882">
      <w:pPr>
        <w:pStyle w:val="Standard"/>
        <w:suppressAutoHyphens w:val="0"/>
        <w:ind w:left="4820"/>
        <w:jc w:val="left"/>
        <w:rPr>
          <w:rFonts w:cs="Times New Roman"/>
          <w:sz w:val="28"/>
          <w:szCs w:val="28"/>
          <w:lang w:val="ru-RU"/>
        </w:rPr>
      </w:pPr>
      <w:hyperlink w:anchor="Приложение6" w:history="1">
        <w:r w:rsidR="00421882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7D6C05">
          <w:rPr>
            <w:rFonts w:cs="Times New Roman"/>
            <w:sz w:val="28"/>
            <w:szCs w:val="28"/>
            <w:lang w:val="ru-RU"/>
          </w:rPr>
          <w:t>5</w:t>
        </w:r>
      </w:hyperlink>
    </w:p>
    <w:p w:rsidR="00421882" w:rsidRPr="0057345A" w:rsidRDefault="00421882" w:rsidP="00421882">
      <w:pPr>
        <w:pStyle w:val="Standard"/>
        <w:suppressAutoHyphens w:val="0"/>
        <w:spacing w:line="240" w:lineRule="exact"/>
        <w:ind w:left="4820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lastRenderedPageBreak/>
        <w:t>к муниципальной программе Грачё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ского муниципального района Ставр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 xml:space="preserve">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Грачёвском муниципальном районе Ставропольского края»</w:t>
      </w:r>
    </w:p>
    <w:p w:rsidR="00421882" w:rsidRPr="0057345A" w:rsidRDefault="00421882" w:rsidP="00421882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ПОДПРОГРАММА</w:t>
      </w: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края» муниципальной программы Грачевского муниципального района Ставропольского края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«Разв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и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тие образования в Грачевском муниципальном районе Ставропольского края»</w:t>
      </w:r>
    </w:p>
    <w:p w:rsidR="00421882" w:rsidRPr="0057345A" w:rsidRDefault="00421882" w:rsidP="0042188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p w:rsidR="00421882" w:rsidRPr="0057345A" w:rsidRDefault="00421882" w:rsidP="00421882">
      <w:pPr>
        <w:pStyle w:val="ConsPlusTitle"/>
        <w:widowControl/>
        <w:suppressAutoHyphens w:val="0"/>
        <w:spacing w:line="240" w:lineRule="exact"/>
        <w:jc w:val="center"/>
        <w:rPr>
          <w:sz w:val="28"/>
          <w:szCs w:val="28"/>
        </w:rPr>
      </w:pPr>
      <w:r w:rsidRPr="0057345A">
        <w:rPr>
          <w:b w:val="0"/>
          <w:sz w:val="28"/>
          <w:szCs w:val="28"/>
        </w:rPr>
        <w:t>ПАСПОРТ</w:t>
      </w: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подпрограммы «Государственная поддержка детей с ограниченными возможн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стями здоровья, детей-инвалидов, детей-сирот и детей, оставшихся без попеч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ния родителей, в Грачевском муниципальном районе Ставропольского края» муниципальной программы Грачевского муниципального района Ставропол</w:t>
      </w:r>
      <w:r w:rsidRPr="0057345A">
        <w:rPr>
          <w:rFonts w:cs="Times New Roman"/>
          <w:sz w:val="28"/>
          <w:szCs w:val="28"/>
          <w:lang w:val="ru-RU"/>
        </w:rPr>
        <w:t>ь</w:t>
      </w:r>
      <w:r w:rsidRPr="0057345A">
        <w:rPr>
          <w:rFonts w:cs="Times New Roman"/>
          <w:sz w:val="28"/>
          <w:szCs w:val="28"/>
          <w:lang w:val="ru-RU"/>
        </w:rPr>
        <w:t>ского края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«Развитие образования в Грачёвском муниципальном районе Ставр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о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польского края»</w:t>
      </w:r>
    </w:p>
    <w:p w:rsidR="00421882" w:rsidRPr="0057345A" w:rsidRDefault="00421882" w:rsidP="0042188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707"/>
        <w:gridCol w:w="239"/>
        <w:gridCol w:w="5518"/>
      </w:tblGrid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Наименование подпрогра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м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ConsPlusTitle"/>
              <w:widowControl/>
              <w:suppressAutoHyphens w:val="0"/>
              <w:spacing w:line="240" w:lineRule="atLeast"/>
              <w:jc w:val="both"/>
              <w:rPr>
                <w:sz w:val="28"/>
                <w:szCs w:val="28"/>
              </w:rPr>
            </w:pPr>
            <w:r w:rsidRPr="0057345A">
              <w:rPr>
                <w:b w:val="0"/>
                <w:bCs w:val="0"/>
                <w:sz w:val="28"/>
                <w:szCs w:val="28"/>
              </w:rPr>
              <w:t>подпрограмма</w:t>
            </w:r>
            <w:r w:rsidRPr="0057345A">
              <w:rPr>
                <w:b w:val="0"/>
                <w:sz w:val="28"/>
                <w:szCs w:val="28"/>
              </w:rPr>
              <w:t xml:space="preserve"> «Государственная поддержка детей с ограниченными возможностями здоровья, детей-инвалидов, детей-сирот и детей, оставшихся без попечения родит</w:t>
            </w:r>
            <w:r w:rsidRPr="0057345A">
              <w:rPr>
                <w:b w:val="0"/>
                <w:sz w:val="28"/>
                <w:szCs w:val="28"/>
              </w:rPr>
              <w:t>е</w:t>
            </w:r>
            <w:r w:rsidRPr="0057345A">
              <w:rPr>
                <w:b w:val="0"/>
                <w:sz w:val="28"/>
                <w:szCs w:val="28"/>
              </w:rPr>
              <w:t xml:space="preserve">лей, в Грачевском муниципальном районе Ставропольского края» 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муниципальной программы «Развитие образования в Гр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а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чевском муниципальном районе Ставр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о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польского края»</w:t>
            </w:r>
            <w:r w:rsidRPr="0057345A">
              <w:rPr>
                <w:b w:val="0"/>
                <w:sz w:val="28"/>
                <w:szCs w:val="28"/>
              </w:rPr>
              <w:t xml:space="preserve"> (далее соответственно – подпрограмма, Программа)</w:t>
            </w:r>
          </w:p>
        </w:tc>
      </w:tr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ConsPlusTitle"/>
              <w:widowControl/>
              <w:suppressAutoHyphens w:val="0"/>
              <w:spacing w:line="240" w:lineRule="atLeast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Ответственный исполнитель подпрограммы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отдел образования администрации Граче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в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ского муниципального района Ставропол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ь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ского края (далее – отдел образования)</w:t>
            </w:r>
          </w:p>
        </w:tc>
      </w:tr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Соисполнители подпр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о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  <w:tr w:rsidR="006B4C10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6B4C10" w:rsidP="00357AD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6B4C10" w:rsidRPr="0057345A" w:rsidRDefault="006B4C10" w:rsidP="00357AD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Участники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 xml:space="preserve"> подпрограммы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357AD0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6B4C10" w:rsidP="00357AD0">
            <w:pPr>
              <w:pStyle w:val="Standard"/>
              <w:suppressAutoHyphens w:val="0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  <w:p w:rsidR="006B4C10" w:rsidRPr="0057345A" w:rsidRDefault="006B4C10" w:rsidP="00357AD0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  <w:tr w:rsidR="006B4C10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B4C10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7A2E9F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Задач</w:t>
            </w:r>
            <w:r w:rsidR="007A2E9F">
              <w:rPr>
                <w:rFonts w:cs="Times New Roman"/>
                <w:sz w:val="28"/>
                <w:szCs w:val="28"/>
                <w:lang w:val="ru-RU"/>
              </w:rPr>
              <w:t>а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 xml:space="preserve"> подпрограммы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5B4E68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с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>оздание в Грачевском муниципальном ра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>й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>оне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>е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lastRenderedPageBreak/>
              <w:t>чения родителей</w:t>
            </w:r>
          </w:p>
        </w:tc>
      </w:tr>
      <w:tr w:rsidR="006B4C10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Показатели решения задач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 xml:space="preserve"> подпрограммы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5B4E68" w:rsidP="00CE1B42">
            <w:pPr>
              <w:pStyle w:val="ConsPlusNonformat"/>
              <w:widowControl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оля детей-сирот и детей, оставшихся без попечения родителей, которым выплачив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ются денежные средства на содержание р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бёнка опекуну от общей численности детей, оставшихся без попечения родителей, в Грачевском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7283" w:rsidRDefault="009D7283" w:rsidP="00CE1B42">
            <w:pPr>
              <w:pStyle w:val="ConsPlusNonformat"/>
              <w:widowControl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E68" w:rsidRPr="005B4E68" w:rsidRDefault="005B4E68" w:rsidP="00CE1B42">
            <w:pPr>
              <w:pStyle w:val="ConsPlusNonformat"/>
              <w:widowControl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родителей, которым выплачив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ются денежные средства на содержание д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тей-сирот и детей, оставшихся без попеч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ния родителей, в приемных семьях, а также на вознаграждение, причитающееся прие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ным родителям;</w:t>
            </w:r>
          </w:p>
          <w:p w:rsidR="009D7283" w:rsidRDefault="009D7283" w:rsidP="00CE1B42">
            <w:pPr>
              <w:pStyle w:val="ConsPlusNonformat"/>
              <w:widowControl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E68" w:rsidRPr="0057345A" w:rsidRDefault="005B4E68" w:rsidP="00CE1B42">
            <w:pPr>
              <w:pStyle w:val="ConsPlusNonformat"/>
              <w:widowControl/>
              <w:suppressAutoHyphens w:val="0"/>
              <w:jc w:val="both"/>
              <w:rPr>
                <w:rFonts w:cs="Times New Roman"/>
                <w:sz w:val="28"/>
                <w:szCs w:val="28"/>
              </w:rPr>
            </w:pP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доля детей, на которых осуществляется в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плата единовременного пособия усынов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телям в возрасте от 7 лет</w:t>
            </w:r>
          </w:p>
        </w:tc>
      </w:tr>
      <w:tr w:rsidR="006B4C10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6B4C10" w:rsidP="00357AD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6B4C10" w:rsidRPr="0057345A" w:rsidRDefault="006B4C10" w:rsidP="006B4C1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Сроки реализации 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подпр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о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6B4C10" w:rsidRPr="006B4C10" w:rsidRDefault="006B4C10" w:rsidP="007D6C05">
            <w:pPr>
              <w:rPr>
                <w:sz w:val="28"/>
                <w:szCs w:val="28"/>
                <w:lang w:eastAsia="fa-IR" w:bidi="fa-IR"/>
              </w:rPr>
            </w:pPr>
            <w:r w:rsidRPr="006B4C10">
              <w:rPr>
                <w:sz w:val="28"/>
                <w:szCs w:val="28"/>
                <w:lang w:eastAsia="fa-IR" w:bidi="fa-IR"/>
              </w:rPr>
              <w:t>201</w:t>
            </w:r>
            <w:r w:rsidR="007D6C05">
              <w:rPr>
                <w:sz w:val="28"/>
                <w:szCs w:val="28"/>
                <w:lang w:eastAsia="fa-IR" w:bidi="fa-IR"/>
              </w:rPr>
              <w:t>6</w:t>
            </w:r>
            <w:r w:rsidRPr="006B4C10">
              <w:rPr>
                <w:sz w:val="28"/>
                <w:szCs w:val="28"/>
                <w:lang w:eastAsia="fa-IR" w:bidi="fa-IR"/>
              </w:rPr>
              <w:t>-20</w:t>
            </w:r>
            <w:r w:rsidR="00DE2C2B">
              <w:rPr>
                <w:sz w:val="28"/>
                <w:szCs w:val="28"/>
                <w:lang w:eastAsia="fa-IR" w:bidi="fa-IR"/>
              </w:rPr>
              <w:t>22</w:t>
            </w:r>
            <w:r w:rsidRPr="006B4C10">
              <w:rPr>
                <w:sz w:val="28"/>
                <w:szCs w:val="28"/>
                <w:lang w:eastAsia="fa-IR" w:bidi="fa-IR"/>
              </w:rPr>
              <w:t xml:space="preserve"> годы</w:t>
            </w:r>
          </w:p>
        </w:tc>
      </w:tr>
      <w:tr w:rsidR="00DE2C2B" w:rsidRPr="006F28DA" w:rsidTr="00DE2C2B">
        <w:trPr>
          <w:trHeight w:val="880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DE2C2B" w:rsidRPr="0057345A" w:rsidRDefault="00DE2C2B" w:rsidP="00335C0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Объем</w:t>
            </w:r>
            <w:r>
              <w:rPr>
                <w:rFonts w:cs="Times New Roman"/>
                <w:sz w:val="28"/>
                <w:szCs w:val="28"/>
                <w:lang w:val="ru-RU"/>
              </w:rPr>
              <w:t>ы и источники фина</w:t>
            </w:r>
            <w:r>
              <w:rPr>
                <w:rFonts w:cs="Times New Roman"/>
                <w:sz w:val="28"/>
                <w:szCs w:val="28"/>
                <w:lang w:val="ru-RU"/>
              </w:rPr>
              <w:t>н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сового обеспечения 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подпр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о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бюджетных ассигнований на реализацию подпрограммы составит – 44211,21 тыс. рублей, в том числе</w:t>
            </w:r>
            <w:r w:rsidR="007D6C05">
              <w:rPr>
                <w:color w:val="000000"/>
                <w:sz w:val="28"/>
                <w:szCs w:val="28"/>
              </w:rPr>
              <w:t xml:space="preserve"> по годам</w:t>
            </w:r>
            <w:r>
              <w:rPr>
                <w:color w:val="000000"/>
                <w:sz w:val="28"/>
                <w:szCs w:val="28"/>
              </w:rPr>
              <w:t>:</w:t>
            </w:r>
          </w:p>
        </w:tc>
      </w:tr>
      <w:tr w:rsidR="007D6C05" w:rsidRPr="006F28DA" w:rsidTr="007D6C05">
        <w:trPr>
          <w:trHeight w:val="271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Pr="0057345A" w:rsidRDefault="007D6C05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6584,13 тыс. рублей;</w:t>
            </w:r>
          </w:p>
        </w:tc>
      </w:tr>
      <w:tr w:rsidR="007D6C05" w:rsidRPr="006F28DA" w:rsidTr="007D6C05">
        <w:trPr>
          <w:trHeight w:val="242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Pr="0057345A" w:rsidRDefault="007D6C05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6271,18 тыс. рублей;</w:t>
            </w:r>
          </w:p>
        </w:tc>
      </w:tr>
      <w:tr w:rsidR="007D6C05" w:rsidRPr="006F28DA" w:rsidTr="007D6C05">
        <w:trPr>
          <w:trHeight w:val="353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Pr="0057345A" w:rsidRDefault="007D6C05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6271,18 тыс. рублей</w:t>
            </w:r>
          </w:p>
        </w:tc>
      </w:tr>
      <w:tr w:rsidR="007D6C05" w:rsidRPr="006F28DA" w:rsidTr="007D6C05">
        <w:trPr>
          <w:trHeight w:val="324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Pr="0057345A" w:rsidRDefault="007D6C05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6271,18 тыс. рублей;</w:t>
            </w:r>
          </w:p>
        </w:tc>
      </w:tr>
      <w:tr w:rsidR="007D6C05" w:rsidRPr="006F28DA" w:rsidTr="007D6C05">
        <w:trPr>
          <w:trHeight w:val="233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Pr="0057345A" w:rsidRDefault="007D6C05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6271,18 тыс. рублей;</w:t>
            </w:r>
          </w:p>
        </w:tc>
      </w:tr>
      <w:tr w:rsidR="007D6C05" w:rsidRPr="006F28DA" w:rsidTr="007D6C05">
        <w:trPr>
          <w:trHeight w:val="196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Pr="0057345A" w:rsidRDefault="007D6C05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6271,18 тыс. рублей;</w:t>
            </w:r>
          </w:p>
        </w:tc>
      </w:tr>
      <w:tr w:rsidR="007D6C05" w:rsidRPr="006F28DA" w:rsidTr="007D6C05">
        <w:trPr>
          <w:trHeight w:val="299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Pr="0057345A" w:rsidRDefault="007D6C05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C05" w:rsidRDefault="007D6C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6271,18 тыс. рублей;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7D6C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том числе </w:t>
            </w:r>
            <w:r w:rsidR="00DE2C2B">
              <w:rPr>
                <w:color w:val="000000"/>
                <w:sz w:val="28"/>
                <w:szCs w:val="28"/>
              </w:rPr>
              <w:t>за счет средств бюджета Ставропольского края (далее – краевой бюджет) – 44211,21 тыс. рублей, в том числе по годам: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6584,13 тыс. рублей;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6271,18 тыс. рублей;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6271,18 тыс. рублей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6271,18 тыс. рублей;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6271,18 тыс. рублей;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6271,18 тыс. рублей</w:t>
            </w:r>
            <w:r w:rsidR="007D6C05">
              <w:rPr>
                <w:color w:val="000000"/>
                <w:sz w:val="28"/>
                <w:szCs w:val="28"/>
              </w:rPr>
              <w:t>;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6271,18 тыс. рублей</w:t>
            </w:r>
            <w:r w:rsidR="007D6C05">
              <w:rPr>
                <w:color w:val="000000"/>
                <w:sz w:val="28"/>
                <w:szCs w:val="28"/>
              </w:rPr>
              <w:t>;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Ожидаемые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конечные 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р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е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зультаты реализации по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д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выплат для  детей-сирот и детей, оставшихся без попечения родителей, которым выплачиваются денежные средства на содержание ребёнка опекуну в районе на уровне 100%;</w:t>
            </w:r>
          </w:p>
        </w:tc>
      </w:tr>
      <w:tr w:rsidR="00DE2C2B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283" w:rsidRDefault="009D72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выплат для детей-сирот и детей, оставшихся без попечения родителей, которым выплачиваются денежные средства на  содержание на  детей-сирот и детей, оставшихся без попечения родителей, в приемных семьях, а также на вознаграждение, причитающееся приемным родителям от численности детей в приемных семьях в районе на уровне 100%;</w:t>
            </w:r>
          </w:p>
        </w:tc>
      </w:tr>
      <w:tr w:rsidR="00DE2C2B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283" w:rsidRDefault="009D72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выплат единовременного пособия усыновителям на всех детей в возрасте от 7 лет на уровне 100%</w:t>
            </w:r>
          </w:p>
        </w:tc>
      </w:tr>
    </w:tbl>
    <w:p w:rsidR="00C57622" w:rsidRDefault="00C57622" w:rsidP="00421882">
      <w:pPr>
        <w:pStyle w:val="Standard"/>
        <w:suppressAutoHyphens w:val="0"/>
        <w:spacing w:line="240" w:lineRule="exact"/>
        <w:ind w:hanging="142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E35BD" w:rsidRPr="00A60914" w:rsidRDefault="007D6C05" w:rsidP="00AE35B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основных мероприятий </w:t>
      </w:r>
      <w:r w:rsidR="00F81C6F">
        <w:rPr>
          <w:sz w:val="28"/>
          <w:szCs w:val="28"/>
        </w:rPr>
        <w:t>под</w:t>
      </w:r>
      <w:r>
        <w:rPr>
          <w:sz w:val="28"/>
          <w:szCs w:val="28"/>
        </w:rPr>
        <w:t>программы</w:t>
      </w:r>
      <w:r w:rsidR="00F81C6F">
        <w:rPr>
          <w:sz w:val="28"/>
          <w:szCs w:val="28"/>
        </w:rPr>
        <w:t xml:space="preserve"> Программы.</w:t>
      </w:r>
    </w:p>
    <w:p w:rsidR="00AE35BD" w:rsidRPr="0057345A" w:rsidRDefault="00AE35BD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</w:p>
    <w:p w:rsidR="00AE35BD" w:rsidRPr="0057345A" w:rsidRDefault="00AE35BD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proofErr w:type="gramStart"/>
      <w:r w:rsidRPr="0057345A">
        <w:rPr>
          <w:rFonts w:cs="Times New Roman"/>
          <w:sz w:val="28"/>
          <w:szCs w:val="28"/>
          <w:lang w:val="ru-RU"/>
        </w:rPr>
        <w:t>В соответствии с</w:t>
      </w:r>
      <w:r w:rsidR="00F20D6A">
        <w:rPr>
          <w:rFonts w:cs="Times New Roman"/>
          <w:sz w:val="28"/>
          <w:szCs w:val="28"/>
          <w:lang w:val="ru-RU"/>
        </w:rPr>
        <w:t xml:space="preserve">  </w:t>
      </w:r>
      <w:proofErr w:type="spellStart"/>
      <w:r w:rsidRPr="00CB1701">
        <w:rPr>
          <w:rFonts w:cs="Times New Roman"/>
          <w:sz w:val="28"/>
          <w:szCs w:val="28"/>
        </w:rPr>
        <w:t>Указами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Президента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Российской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Федерации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07 </w:t>
      </w:r>
      <w:proofErr w:type="spellStart"/>
      <w:r w:rsidRPr="00CB1701">
        <w:rPr>
          <w:rFonts w:cs="Times New Roman"/>
          <w:sz w:val="28"/>
          <w:szCs w:val="28"/>
        </w:rPr>
        <w:t>мая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cs="Times New Roman"/>
            <w:sz w:val="28"/>
            <w:szCs w:val="28"/>
          </w:rPr>
          <w:t>2012 г</w:t>
        </w:r>
      </w:smartTag>
      <w:r w:rsidRPr="00CB1701">
        <w:rPr>
          <w:rFonts w:cs="Times New Roman"/>
          <w:sz w:val="28"/>
          <w:szCs w:val="28"/>
        </w:rPr>
        <w:t xml:space="preserve">. № 597 «О </w:t>
      </w:r>
      <w:proofErr w:type="spellStart"/>
      <w:r w:rsidRPr="00CB1701">
        <w:rPr>
          <w:rFonts w:cs="Times New Roman"/>
          <w:sz w:val="28"/>
          <w:szCs w:val="28"/>
        </w:rPr>
        <w:t>мероприятиях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реализации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социальной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политики</w:t>
      </w:r>
      <w:proofErr w:type="spellEnd"/>
      <w:r w:rsidRPr="00CB1701">
        <w:rPr>
          <w:rFonts w:cs="Times New Roman"/>
          <w:sz w:val="28"/>
          <w:szCs w:val="28"/>
        </w:rPr>
        <w:t xml:space="preserve">», 07 </w:t>
      </w:r>
      <w:proofErr w:type="spellStart"/>
      <w:r w:rsidRPr="00CB1701">
        <w:rPr>
          <w:rFonts w:cs="Times New Roman"/>
          <w:sz w:val="28"/>
          <w:szCs w:val="28"/>
        </w:rPr>
        <w:t>мая</w:t>
      </w:r>
      <w:proofErr w:type="spellEnd"/>
      <w:r w:rsidRPr="00CB1701">
        <w:rPr>
          <w:rFonts w:cs="Times New Roman"/>
          <w:sz w:val="28"/>
          <w:szCs w:val="28"/>
        </w:rPr>
        <w:t xml:space="preserve"> 2012 г. № 599 </w:t>
      </w:r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"О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мерах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реализации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государственной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политики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области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науки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01 </w:t>
      </w:r>
      <w:proofErr w:type="spellStart"/>
      <w:r w:rsidRPr="00CB1701">
        <w:rPr>
          <w:rFonts w:cs="Times New Roman"/>
          <w:sz w:val="28"/>
          <w:szCs w:val="28"/>
        </w:rPr>
        <w:t>июня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cs="Times New Roman"/>
            <w:sz w:val="28"/>
            <w:szCs w:val="28"/>
          </w:rPr>
          <w:t>2012 г</w:t>
        </w:r>
      </w:smartTag>
      <w:r w:rsidRPr="00CB1701">
        <w:rPr>
          <w:rFonts w:cs="Times New Roman"/>
          <w:sz w:val="28"/>
          <w:szCs w:val="28"/>
        </w:rPr>
        <w:t xml:space="preserve">. № 761 «О </w:t>
      </w:r>
      <w:proofErr w:type="spellStart"/>
      <w:r w:rsidRPr="00CB1701">
        <w:rPr>
          <w:rFonts w:cs="Times New Roman"/>
          <w:sz w:val="28"/>
          <w:szCs w:val="28"/>
        </w:rPr>
        <w:t>национальной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стратегии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действий</w:t>
      </w:r>
      <w:proofErr w:type="spellEnd"/>
      <w:r w:rsidRPr="00CB1701">
        <w:rPr>
          <w:rFonts w:cs="Times New Roman"/>
          <w:sz w:val="28"/>
          <w:szCs w:val="28"/>
        </w:rPr>
        <w:t xml:space="preserve"> в </w:t>
      </w:r>
      <w:proofErr w:type="spellStart"/>
      <w:r w:rsidRPr="00CB1701">
        <w:rPr>
          <w:rFonts w:cs="Times New Roman"/>
          <w:sz w:val="28"/>
          <w:szCs w:val="28"/>
        </w:rPr>
        <w:t>интересах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детей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на</w:t>
      </w:r>
      <w:proofErr w:type="spellEnd"/>
      <w:r w:rsidRPr="00CB1701">
        <w:rPr>
          <w:rFonts w:cs="Times New Roman"/>
          <w:sz w:val="28"/>
          <w:szCs w:val="28"/>
        </w:rPr>
        <w:t xml:space="preserve"> 2012 - 2017 </w:t>
      </w:r>
      <w:proofErr w:type="spellStart"/>
      <w:r w:rsidRPr="00CB1701">
        <w:rPr>
          <w:rFonts w:cs="Times New Roman"/>
          <w:sz w:val="28"/>
          <w:szCs w:val="28"/>
        </w:rPr>
        <w:t>годы</w:t>
      </w:r>
      <w:proofErr w:type="spellEnd"/>
      <w:r w:rsidRPr="00CB1701">
        <w:rPr>
          <w:rFonts w:cs="Times New Roman"/>
          <w:sz w:val="28"/>
          <w:szCs w:val="28"/>
        </w:rPr>
        <w:t xml:space="preserve">»,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28 </w:t>
      </w:r>
      <w:proofErr w:type="spellStart"/>
      <w:r w:rsidRPr="00CB1701">
        <w:rPr>
          <w:rFonts w:cs="Times New Roman"/>
          <w:sz w:val="28"/>
          <w:szCs w:val="28"/>
        </w:rPr>
        <w:t>декабря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 г"/>
        </w:smartTagPr>
        <w:r w:rsidRPr="00CB1701">
          <w:rPr>
            <w:rFonts w:cs="Times New Roman"/>
            <w:sz w:val="28"/>
            <w:szCs w:val="28"/>
          </w:rPr>
          <w:t>2012 г</w:t>
        </w:r>
      </w:smartTag>
      <w:r w:rsidRPr="00CB1701">
        <w:rPr>
          <w:rFonts w:cs="Times New Roman"/>
          <w:sz w:val="28"/>
          <w:szCs w:val="28"/>
        </w:rPr>
        <w:t>. № 1688 «О</w:t>
      </w:r>
      <w:proofErr w:type="gram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некоторых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мерах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реализации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политики</w:t>
      </w:r>
      <w:proofErr w:type="spellEnd"/>
      <w:r w:rsidRPr="00CB1701">
        <w:rPr>
          <w:rFonts w:cs="Times New Roman"/>
          <w:sz w:val="28"/>
          <w:szCs w:val="28"/>
        </w:rPr>
        <w:t xml:space="preserve"> в </w:t>
      </w:r>
      <w:proofErr w:type="spellStart"/>
      <w:r w:rsidRPr="00CB1701">
        <w:rPr>
          <w:rFonts w:cs="Times New Roman"/>
          <w:sz w:val="28"/>
          <w:szCs w:val="28"/>
        </w:rPr>
        <w:t>сфере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защиты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детей-сирот</w:t>
      </w:r>
      <w:proofErr w:type="spellEnd"/>
      <w:r w:rsidRPr="00CB1701">
        <w:rPr>
          <w:rFonts w:cs="Times New Roman"/>
          <w:sz w:val="28"/>
          <w:szCs w:val="28"/>
        </w:rPr>
        <w:t xml:space="preserve"> и </w:t>
      </w:r>
      <w:proofErr w:type="spellStart"/>
      <w:r w:rsidRPr="00CB1701">
        <w:rPr>
          <w:rFonts w:cs="Times New Roman"/>
          <w:sz w:val="28"/>
          <w:szCs w:val="28"/>
        </w:rPr>
        <w:t>детей</w:t>
      </w:r>
      <w:proofErr w:type="spellEnd"/>
      <w:r w:rsidRPr="00CB1701">
        <w:rPr>
          <w:rFonts w:cs="Times New Roman"/>
          <w:sz w:val="28"/>
          <w:szCs w:val="28"/>
        </w:rPr>
        <w:t xml:space="preserve">, </w:t>
      </w:r>
      <w:proofErr w:type="spellStart"/>
      <w:r w:rsidRPr="00CB1701">
        <w:rPr>
          <w:rFonts w:cs="Times New Roman"/>
          <w:sz w:val="28"/>
          <w:szCs w:val="28"/>
        </w:rPr>
        <w:t>оставшихся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без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попечения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родителей</w:t>
      </w:r>
      <w:proofErr w:type="spellEnd"/>
      <w:r w:rsidRPr="00CB1701">
        <w:rPr>
          <w:rFonts w:cs="Times New Roman"/>
          <w:sz w:val="28"/>
          <w:szCs w:val="28"/>
        </w:rPr>
        <w:t>»</w:t>
      </w:r>
      <w:r w:rsidRPr="0057345A">
        <w:rPr>
          <w:rFonts w:cs="Times New Roman"/>
          <w:sz w:val="28"/>
          <w:szCs w:val="28"/>
          <w:lang w:val="ru-RU"/>
        </w:rPr>
        <w:t>, основными приоритетами государственной поддержки детей с о</w:t>
      </w:r>
      <w:r w:rsidRPr="0057345A">
        <w:rPr>
          <w:rFonts w:cs="Times New Roman"/>
          <w:sz w:val="28"/>
          <w:szCs w:val="28"/>
          <w:lang w:val="ru-RU"/>
        </w:rPr>
        <w:t>г</w:t>
      </w:r>
      <w:r w:rsidRPr="0057345A">
        <w:rPr>
          <w:rFonts w:cs="Times New Roman"/>
          <w:sz w:val="28"/>
          <w:szCs w:val="28"/>
          <w:lang w:val="ru-RU"/>
        </w:rPr>
        <w:t>раниченными возможностями здоровья, детей-инвалидов, детей-сирот и детей, оставшихся без попечения родителей, детей, нуждающихся в длительном леч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 xml:space="preserve">нии, детей и подростков с </w:t>
      </w:r>
      <w:proofErr w:type="spellStart"/>
      <w:r w:rsidRPr="0057345A">
        <w:rPr>
          <w:rFonts w:cs="Times New Roman"/>
          <w:sz w:val="28"/>
          <w:szCs w:val="28"/>
          <w:lang w:val="ru-RU"/>
        </w:rPr>
        <w:t>девиантным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поведением является обеспечение их полноценной жизнедеятельности, а также право детей-сирот и детей, оставши</w:t>
      </w:r>
      <w:r w:rsidRPr="0057345A">
        <w:rPr>
          <w:rFonts w:cs="Times New Roman"/>
          <w:sz w:val="28"/>
          <w:szCs w:val="28"/>
          <w:lang w:val="ru-RU"/>
        </w:rPr>
        <w:t>х</w:t>
      </w:r>
      <w:r w:rsidRPr="0057345A">
        <w:rPr>
          <w:rFonts w:cs="Times New Roman"/>
          <w:sz w:val="28"/>
          <w:szCs w:val="28"/>
          <w:lang w:val="ru-RU"/>
        </w:rPr>
        <w:t>ся без попечения родителей, жить и воспитываться в семье.</w:t>
      </w:r>
    </w:p>
    <w:p w:rsidR="00AE35BD" w:rsidRPr="0057345A" w:rsidRDefault="007A2E9F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Требования в настоящее время </w:t>
      </w:r>
      <w:r w:rsidR="00AE35BD" w:rsidRPr="0057345A">
        <w:rPr>
          <w:rFonts w:cs="Times New Roman"/>
          <w:sz w:val="28"/>
          <w:szCs w:val="28"/>
          <w:lang w:val="ru-RU"/>
        </w:rPr>
        <w:t>предполагают усиление внимания к в</w:t>
      </w:r>
      <w:r w:rsidR="00AE35BD" w:rsidRPr="0057345A">
        <w:rPr>
          <w:rFonts w:cs="Times New Roman"/>
          <w:sz w:val="28"/>
          <w:szCs w:val="28"/>
          <w:lang w:val="ru-RU"/>
        </w:rPr>
        <w:t>о</w:t>
      </w:r>
      <w:r w:rsidR="00AE35BD" w:rsidRPr="0057345A">
        <w:rPr>
          <w:rFonts w:cs="Times New Roman"/>
          <w:sz w:val="28"/>
          <w:szCs w:val="28"/>
          <w:lang w:val="ru-RU"/>
        </w:rPr>
        <w:t>просам интеграции детей-сирот и детей, оставшихся без попечения родителей, детей-инвалидов, детей с ограниченными возможностями здоровья в общество, подготовке воспитанников образовательных учреждений для детей-сирот и д</w:t>
      </w:r>
      <w:r w:rsidR="00AE35BD" w:rsidRPr="0057345A">
        <w:rPr>
          <w:rFonts w:cs="Times New Roman"/>
          <w:sz w:val="28"/>
          <w:szCs w:val="28"/>
          <w:lang w:val="ru-RU"/>
        </w:rPr>
        <w:t>е</w:t>
      </w:r>
      <w:r w:rsidR="00AE35BD" w:rsidRPr="0057345A">
        <w:rPr>
          <w:rFonts w:cs="Times New Roman"/>
          <w:sz w:val="28"/>
          <w:szCs w:val="28"/>
          <w:lang w:val="ru-RU"/>
        </w:rPr>
        <w:t>тей, оставшихся без попечения родителей к самостоятельной жизни после в</w:t>
      </w:r>
      <w:r w:rsidR="00AE35BD" w:rsidRPr="0057345A">
        <w:rPr>
          <w:rFonts w:cs="Times New Roman"/>
          <w:sz w:val="28"/>
          <w:szCs w:val="28"/>
          <w:lang w:val="ru-RU"/>
        </w:rPr>
        <w:t>ы</w:t>
      </w:r>
      <w:r w:rsidR="00AE35BD" w:rsidRPr="0057345A">
        <w:rPr>
          <w:rFonts w:cs="Times New Roman"/>
          <w:sz w:val="28"/>
          <w:szCs w:val="28"/>
          <w:lang w:val="ru-RU"/>
        </w:rPr>
        <w:t>пуска их из учреждения.</w:t>
      </w:r>
    </w:p>
    <w:p w:rsidR="00727998" w:rsidRPr="0057345A" w:rsidRDefault="00727998" w:rsidP="00727998">
      <w:pPr>
        <w:pStyle w:val="Standard"/>
        <w:suppressAutoHyphens w:val="0"/>
        <w:spacing w:line="230" w:lineRule="auto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Одной из серьезных социальных проблем в современном обществе явл</w:t>
      </w:r>
      <w:r w:rsidRPr="0057345A">
        <w:rPr>
          <w:rFonts w:cs="Times New Roman"/>
          <w:sz w:val="28"/>
          <w:szCs w:val="28"/>
          <w:lang w:val="ru-RU"/>
        </w:rPr>
        <w:t>я</w:t>
      </w:r>
      <w:r w:rsidRPr="0057345A">
        <w:rPr>
          <w:rFonts w:cs="Times New Roman"/>
          <w:sz w:val="28"/>
          <w:szCs w:val="28"/>
          <w:lang w:val="ru-RU"/>
        </w:rPr>
        <w:t>ется резкое снижение воспитательного потенциала родителей и ухудшение нравственно-психологического климата в семье. Кризисное состояние взаим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 xml:space="preserve">отношений в семье повлекло за собой увеличение количества беспризорных и </w:t>
      </w:r>
      <w:r w:rsidRPr="0057345A">
        <w:rPr>
          <w:rFonts w:cs="Times New Roman"/>
          <w:sz w:val="28"/>
          <w:szCs w:val="28"/>
          <w:lang w:val="ru-RU"/>
        </w:rPr>
        <w:lastRenderedPageBreak/>
        <w:t>безнадзорных детей, правонарушений совершенных несовершеннолетними подростками.</w:t>
      </w:r>
    </w:p>
    <w:p w:rsidR="00AE35BD" w:rsidRPr="0057345A" w:rsidRDefault="00727998" w:rsidP="00576F86">
      <w:pPr>
        <w:pStyle w:val="Standard"/>
        <w:suppressAutoHyphens w:val="0"/>
        <w:spacing w:line="230" w:lineRule="auto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Приоритетным направлением в деятельности отдела образования по-прежнему является улучшение демографической ситуации, укрепление основ российской семьи, защита прав детей, поддержка детей-сирот и детей, оста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шихся без попечения родителей.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57345A">
        <w:rPr>
          <w:rFonts w:cs="Times New Roman"/>
          <w:color w:val="000000"/>
          <w:sz w:val="28"/>
          <w:szCs w:val="28"/>
          <w:lang w:val="ru-RU"/>
        </w:rPr>
        <w:t>Для защиты прав детей-сирот в районе сове</w:t>
      </w:r>
      <w:r w:rsidRPr="0057345A">
        <w:rPr>
          <w:rFonts w:cs="Times New Roman"/>
          <w:color w:val="000000"/>
          <w:sz w:val="28"/>
          <w:szCs w:val="28"/>
          <w:lang w:val="ru-RU"/>
        </w:rPr>
        <w:t>р</w:t>
      </w:r>
      <w:r w:rsidRPr="0057345A">
        <w:rPr>
          <w:rFonts w:cs="Times New Roman"/>
          <w:color w:val="000000"/>
          <w:sz w:val="28"/>
          <w:szCs w:val="28"/>
          <w:lang w:val="ru-RU"/>
        </w:rPr>
        <w:t>шенствуется законодательная база, в соответствии с которой осуществляется материальная поддержка замещающих семей и развитие семейных форм ус</w:t>
      </w:r>
      <w:r w:rsidRPr="0057345A">
        <w:rPr>
          <w:rFonts w:cs="Times New Roman"/>
          <w:color w:val="000000"/>
          <w:sz w:val="28"/>
          <w:szCs w:val="28"/>
          <w:lang w:val="ru-RU"/>
        </w:rPr>
        <w:t>т</w:t>
      </w:r>
      <w:r w:rsidRPr="0057345A">
        <w:rPr>
          <w:rFonts w:cs="Times New Roman"/>
          <w:color w:val="000000"/>
          <w:sz w:val="28"/>
          <w:szCs w:val="28"/>
          <w:lang w:val="ru-RU"/>
        </w:rPr>
        <w:t xml:space="preserve">ройства детей данной категории. </w:t>
      </w:r>
      <w:proofErr w:type="spellStart"/>
      <w:r w:rsidRPr="0057345A">
        <w:rPr>
          <w:rFonts w:cs="Times New Roman"/>
          <w:sz w:val="28"/>
          <w:szCs w:val="28"/>
        </w:rPr>
        <w:t>Создаются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услови</w:t>
      </w:r>
      <w:proofErr w:type="spellEnd"/>
      <w:r>
        <w:rPr>
          <w:rFonts w:cs="Times New Roman"/>
          <w:sz w:val="28"/>
          <w:szCs w:val="28"/>
          <w:lang w:val="ru-RU"/>
        </w:rPr>
        <w:t>я</w:t>
      </w:r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для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раннего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выявления</w:t>
      </w:r>
      <w:proofErr w:type="spellEnd"/>
      <w:r w:rsidRPr="0057345A">
        <w:rPr>
          <w:rFonts w:cs="Times New Roman"/>
          <w:sz w:val="28"/>
          <w:szCs w:val="28"/>
        </w:rPr>
        <w:t xml:space="preserve"> и </w:t>
      </w:r>
      <w:proofErr w:type="spellStart"/>
      <w:r w:rsidRPr="0057345A">
        <w:rPr>
          <w:rFonts w:cs="Times New Roman"/>
          <w:sz w:val="28"/>
          <w:szCs w:val="28"/>
        </w:rPr>
        <w:t>устранения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семейного</w:t>
      </w:r>
      <w:proofErr w:type="spellEnd"/>
      <w:r w:rsidRPr="0057345A">
        <w:rPr>
          <w:rFonts w:cs="Times New Roman"/>
          <w:sz w:val="28"/>
          <w:szCs w:val="28"/>
        </w:rPr>
        <w:t xml:space="preserve"> и </w:t>
      </w:r>
      <w:proofErr w:type="spellStart"/>
      <w:r w:rsidRPr="0057345A">
        <w:rPr>
          <w:rFonts w:cs="Times New Roman"/>
          <w:sz w:val="28"/>
          <w:szCs w:val="28"/>
        </w:rPr>
        <w:t>детского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неблагополучия</w:t>
      </w:r>
      <w:proofErr w:type="spellEnd"/>
      <w:r w:rsidRPr="0057345A">
        <w:rPr>
          <w:rFonts w:cs="Times New Roman"/>
          <w:sz w:val="28"/>
          <w:szCs w:val="28"/>
        </w:rPr>
        <w:t xml:space="preserve"> в </w:t>
      </w:r>
      <w:proofErr w:type="spellStart"/>
      <w:r w:rsidRPr="0057345A">
        <w:rPr>
          <w:rFonts w:cs="Times New Roman"/>
          <w:sz w:val="28"/>
          <w:szCs w:val="28"/>
        </w:rPr>
        <w:t>районе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  <w:r w:rsidRPr="0057345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О</w:t>
      </w:r>
      <w:proofErr w:type="spellStart"/>
      <w:r w:rsidRPr="0057345A">
        <w:rPr>
          <w:rFonts w:cs="Times New Roman"/>
          <w:sz w:val="28"/>
          <w:szCs w:val="28"/>
        </w:rPr>
        <w:t>каза</w:t>
      </w:r>
      <w:r>
        <w:rPr>
          <w:rFonts w:cs="Times New Roman"/>
          <w:sz w:val="28"/>
          <w:szCs w:val="28"/>
          <w:lang w:val="ru-RU"/>
        </w:rPr>
        <w:t>вается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психолого-педагогическ</w:t>
      </w:r>
      <w:r>
        <w:rPr>
          <w:rFonts w:cs="Times New Roman"/>
          <w:sz w:val="28"/>
          <w:szCs w:val="28"/>
          <w:lang w:val="ru-RU"/>
        </w:rPr>
        <w:t>ая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поддержк</w:t>
      </w:r>
      <w:proofErr w:type="spellEnd"/>
      <w:r>
        <w:rPr>
          <w:rFonts w:cs="Times New Roman"/>
          <w:sz w:val="28"/>
          <w:szCs w:val="28"/>
          <w:lang w:val="ru-RU"/>
        </w:rPr>
        <w:t xml:space="preserve">а </w:t>
      </w:r>
      <w:proofErr w:type="spellStart"/>
      <w:r w:rsidRPr="0057345A">
        <w:rPr>
          <w:rFonts w:cs="Times New Roman"/>
          <w:sz w:val="28"/>
          <w:szCs w:val="28"/>
        </w:rPr>
        <w:t>детям-инвалидам</w:t>
      </w:r>
      <w:proofErr w:type="spellEnd"/>
      <w:r w:rsidRPr="0057345A">
        <w:rPr>
          <w:rFonts w:cs="Times New Roman"/>
          <w:sz w:val="28"/>
          <w:szCs w:val="28"/>
        </w:rPr>
        <w:t xml:space="preserve">, </w:t>
      </w:r>
      <w:proofErr w:type="spellStart"/>
      <w:r w:rsidRPr="0057345A">
        <w:rPr>
          <w:rFonts w:cs="Times New Roman"/>
          <w:sz w:val="28"/>
          <w:szCs w:val="28"/>
        </w:rPr>
        <w:t>детям</w:t>
      </w:r>
      <w:proofErr w:type="spellEnd"/>
      <w:r w:rsidRPr="0057345A">
        <w:rPr>
          <w:rFonts w:cs="Times New Roman"/>
          <w:sz w:val="28"/>
          <w:szCs w:val="28"/>
        </w:rPr>
        <w:t xml:space="preserve"> с </w:t>
      </w:r>
      <w:proofErr w:type="spellStart"/>
      <w:r w:rsidRPr="0057345A">
        <w:rPr>
          <w:rFonts w:cs="Times New Roman"/>
          <w:sz w:val="28"/>
          <w:szCs w:val="28"/>
        </w:rPr>
        <w:t>ограниченными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возможностями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здоровья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  <w:r w:rsidRPr="0057345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57345A">
        <w:rPr>
          <w:rFonts w:cs="Times New Roman"/>
          <w:sz w:val="28"/>
          <w:szCs w:val="28"/>
          <w:lang w:val="ru-RU"/>
        </w:rPr>
        <w:t>Опека (попечительство) является наиболее массовой формой устройства детей-сирот и детей, оставшихся без попечения родителей. В районе продолжает развиваться институт приемной семьи. Вместе с тем, чи</w:t>
      </w:r>
      <w:r w:rsidRPr="0057345A">
        <w:rPr>
          <w:rFonts w:cs="Times New Roman"/>
          <w:sz w:val="28"/>
          <w:szCs w:val="28"/>
          <w:lang w:val="ru-RU"/>
        </w:rPr>
        <w:t>с</w:t>
      </w:r>
      <w:r w:rsidRPr="0057345A">
        <w:rPr>
          <w:rFonts w:cs="Times New Roman"/>
          <w:sz w:val="28"/>
          <w:szCs w:val="28"/>
          <w:lang w:val="ru-RU"/>
        </w:rPr>
        <w:t xml:space="preserve">ло детей-сирот, </w:t>
      </w:r>
      <w:proofErr w:type="gramStart"/>
      <w:r w:rsidRPr="0057345A">
        <w:rPr>
          <w:rFonts w:cs="Times New Roman"/>
          <w:sz w:val="28"/>
          <w:szCs w:val="28"/>
          <w:lang w:val="ru-RU"/>
        </w:rPr>
        <w:t>детей, оставшихся без попечения родителей уменьшается</w:t>
      </w:r>
      <w:proofErr w:type="gramEnd"/>
      <w:r w:rsidRPr="0057345A">
        <w:rPr>
          <w:rFonts w:cs="Times New Roman"/>
          <w:sz w:val="28"/>
          <w:szCs w:val="28"/>
          <w:lang w:val="ru-RU"/>
        </w:rPr>
        <w:t xml:space="preserve"> н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 xml:space="preserve">значительно. </w:t>
      </w:r>
    </w:p>
    <w:p w:rsidR="007A2E9F" w:rsidRDefault="007A2E9F" w:rsidP="007A2E9F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 w:rsidRPr="0057345A">
        <w:rPr>
          <w:rFonts w:cs="Times New Roman"/>
          <w:bCs/>
          <w:sz w:val="28"/>
          <w:szCs w:val="28"/>
          <w:lang w:val="ru-RU"/>
        </w:rPr>
        <w:t>Исходя из цели</w:t>
      </w:r>
      <w:r>
        <w:rPr>
          <w:rFonts w:cs="Times New Roman"/>
          <w:bCs/>
          <w:sz w:val="28"/>
          <w:szCs w:val="28"/>
          <w:lang w:val="ru-RU"/>
        </w:rPr>
        <w:t xml:space="preserve"> Программы</w:t>
      </w:r>
      <w:r w:rsidRPr="0057345A">
        <w:rPr>
          <w:rFonts w:cs="Times New Roman"/>
          <w:bCs/>
          <w:sz w:val="28"/>
          <w:szCs w:val="28"/>
          <w:lang w:val="ru-RU"/>
        </w:rPr>
        <w:t>, определен</w:t>
      </w:r>
      <w:r>
        <w:rPr>
          <w:rFonts w:cs="Times New Roman"/>
          <w:bCs/>
          <w:sz w:val="28"/>
          <w:szCs w:val="28"/>
          <w:lang w:val="ru-RU"/>
        </w:rPr>
        <w:t>а</w:t>
      </w:r>
      <w:r w:rsidRPr="0057345A">
        <w:rPr>
          <w:rFonts w:cs="Times New Roman"/>
          <w:bCs/>
          <w:sz w:val="28"/>
          <w:szCs w:val="28"/>
          <w:lang w:val="ru-RU"/>
        </w:rPr>
        <w:t xml:space="preserve"> задач</w:t>
      </w:r>
      <w:r>
        <w:rPr>
          <w:rFonts w:cs="Times New Roman"/>
          <w:bCs/>
          <w:sz w:val="28"/>
          <w:szCs w:val="28"/>
          <w:lang w:val="ru-RU"/>
        </w:rPr>
        <w:t>а</w:t>
      </w:r>
      <w:r w:rsidRPr="0057345A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57345A">
        <w:rPr>
          <w:rFonts w:cs="Times New Roman"/>
          <w:bCs/>
          <w:sz w:val="28"/>
          <w:szCs w:val="28"/>
          <w:lang w:val="ru-RU"/>
        </w:rPr>
        <w:t>подпрограммы</w:t>
      </w:r>
      <w:r>
        <w:rPr>
          <w:rFonts w:cs="Times New Roman"/>
          <w:bCs/>
          <w:sz w:val="28"/>
          <w:szCs w:val="28"/>
          <w:lang w:val="ru-RU"/>
        </w:rPr>
        <w:t xml:space="preserve"> -</w:t>
      </w:r>
      <w:r w:rsidRPr="005E5278">
        <w:rPr>
          <w:color w:val="000000"/>
          <w:kern w:val="0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с</w:t>
      </w:r>
      <w:r w:rsidRPr="005B4E68">
        <w:rPr>
          <w:rFonts w:cs="Times New Roman"/>
          <w:sz w:val="28"/>
          <w:szCs w:val="28"/>
          <w:lang w:val="ru-RU"/>
        </w:rPr>
        <w:t>оздание в Грачевском муниципальном районе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попечения родителей</w:t>
      </w:r>
      <w:r>
        <w:rPr>
          <w:rFonts w:cs="Times New Roman"/>
          <w:sz w:val="28"/>
          <w:szCs w:val="28"/>
          <w:lang w:val="ru-RU"/>
        </w:rPr>
        <w:t>.</w:t>
      </w:r>
    </w:p>
    <w:p w:rsidR="007A2E9F" w:rsidRDefault="007A2E9F" w:rsidP="007A2E9F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Для оценки наиболее существенных результатов реализации подпрогра</w:t>
      </w:r>
      <w:r w:rsidRPr="0057345A"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мы предусмотрены показатели </w:t>
      </w:r>
      <w:r>
        <w:rPr>
          <w:rFonts w:cs="Times New Roman"/>
          <w:sz w:val="28"/>
          <w:szCs w:val="28"/>
          <w:lang w:val="ru-RU"/>
        </w:rPr>
        <w:t xml:space="preserve">решения задачи подпрограммы </w:t>
      </w:r>
      <w:r w:rsidRPr="0057345A">
        <w:rPr>
          <w:rFonts w:cs="Times New Roman"/>
          <w:sz w:val="28"/>
          <w:szCs w:val="28"/>
          <w:lang w:val="ru-RU"/>
        </w:rPr>
        <w:t>(далее – показ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тели):</w:t>
      </w:r>
    </w:p>
    <w:p w:rsidR="007A2E9F" w:rsidRPr="0057345A" w:rsidRDefault="0054235F" w:rsidP="007A2E9F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 Д</w:t>
      </w:r>
      <w:proofErr w:type="spellStart"/>
      <w:r w:rsidR="000A4E6D" w:rsidRPr="005B4E68">
        <w:rPr>
          <w:rFonts w:cs="Times New Roman"/>
          <w:sz w:val="28"/>
          <w:szCs w:val="28"/>
        </w:rPr>
        <w:t>оля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детей-сирот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и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оставшихся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без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попечения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которым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выплачиваются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денежные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средства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на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содержание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ребёнка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опекуну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общей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численности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оставшихся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без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попечения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в Грачевском </w:t>
      </w:r>
      <w:proofErr w:type="spellStart"/>
      <w:r w:rsidR="000A4E6D" w:rsidRPr="005B4E68">
        <w:rPr>
          <w:rFonts w:cs="Times New Roman"/>
          <w:sz w:val="28"/>
          <w:szCs w:val="28"/>
        </w:rPr>
        <w:t>муниципальном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районе</w:t>
      </w:r>
      <w:proofErr w:type="spellEnd"/>
      <w:r w:rsidR="000A4E6D">
        <w:rPr>
          <w:rFonts w:cs="Times New Roman"/>
          <w:sz w:val="28"/>
          <w:szCs w:val="28"/>
        </w:rPr>
        <w:t>;</w:t>
      </w:r>
    </w:p>
    <w:p w:rsidR="007A2E9F" w:rsidRDefault="0054235F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="000A4E6D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</w:t>
      </w:r>
      <w:proofErr w:type="spellStart"/>
      <w:r w:rsidR="000A4E6D" w:rsidRPr="005B4E68">
        <w:rPr>
          <w:rFonts w:cs="Times New Roman"/>
          <w:sz w:val="28"/>
          <w:szCs w:val="28"/>
        </w:rPr>
        <w:t>оля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детей-сирот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и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оставшихся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без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попечения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которым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выплачиваются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денежные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средства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на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содержание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детей-сирот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и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оставшихся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без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попечения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в </w:t>
      </w:r>
      <w:proofErr w:type="spellStart"/>
      <w:r w:rsidR="000A4E6D" w:rsidRPr="005B4E68">
        <w:rPr>
          <w:rFonts w:cs="Times New Roman"/>
          <w:sz w:val="28"/>
          <w:szCs w:val="28"/>
        </w:rPr>
        <w:t>приемных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семьях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а </w:t>
      </w:r>
      <w:proofErr w:type="spellStart"/>
      <w:r w:rsidR="000A4E6D" w:rsidRPr="005B4E68">
        <w:rPr>
          <w:rFonts w:cs="Times New Roman"/>
          <w:sz w:val="28"/>
          <w:szCs w:val="28"/>
        </w:rPr>
        <w:t>также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на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вознаграждение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причитающееся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приемным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родителям</w:t>
      </w:r>
      <w:proofErr w:type="spellEnd"/>
      <w:r w:rsidR="000A4E6D" w:rsidRPr="005B4E68">
        <w:rPr>
          <w:rFonts w:cs="Times New Roman"/>
          <w:sz w:val="28"/>
          <w:szCs w:val="28"/>
        </w:rPr>
        <w:t>;</w:t>
      </w:r>
      <w:r w:rsidR="007A2E9F">
        <w:rPr>
          <w:rFonts w:cs="Times New Roman"/>
          <w:sz w:val="28"/>
          <w:szCs w:val="28"/>
          <w:lang w:val="ru-RU"/>
        </w:rPr>
        <w:t xml:space="preserve"> </w:t>
      </w:r>
    </w:p>
    <w:p w:rsidR="000A4E6D" w:rsidRDefault="0054235F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3.</w:t>
      </w:r>
      <w:r w:rsidR="000A4E6D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</w:t>
      </w:r>
      <w:proofErr w:type="spellStart"/>
      <w:r w:rsidR="000A4E6D" w:rsidRPr="005B4E68">
        <w:rPr>
          <w:rFonts w:cs="Times New Roman"/>
          <w:sz w:val="28"/>
          <w:szCs w:val="28"/>
        </w:rPr>
        <w:t>оля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на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которых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осуществляется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выплата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единовременного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пособия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усыновителям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в </w:t>
      </w:r>
      <w:proofErr w:type="spellStart"/>
      <w:r w:rsidR="000A4E6D" w:rsidRPr="005B4E68">
        <w:rPr>
          <w:rFonts w:cs="Times New Roman"/>
          <w:sz w:val="28"/>
          <w:szCs w:val="28"/>
        </w:rPr>
        <w:t>возрасте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7 </w:t>
      </w:r>
      <w:proofErr w:type="spellStart"/>
      <w:r w:rsidR="000A4E6D" w:rsidRPr="005B4E68">
        <w:rPr>
          <w:rFonts w:cs="Times New Roman"/>
          <w:sz w:val="28"/>
          <w:szCs w:val="28"/>
        </w:rPr>
        <w:t>лет</w:t>
      </w:r>
      <w:proofErr w:type="spellEnd"/>
      <w:r w:rsidR="000A4E6D">
        <w:rPr>
          <w:rFonts w:cs="Times New Roman"/>
          <w:sz w:val="28"/>
          <w:szCs w:val="28"/>
          <w:lang w:val="ru-RU"/>
        </w:rPr>
        <w:t>.</w:t>
      </w:r>
    </w:p>
    <w:p w:rsidR="00357AD0" w:rsidRDefault="00357AD0" w:rsidP="00357AD0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Сведения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индикаторах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достижения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целей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показателях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решения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задач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подпрограмм</w:t>
      </w:r>
      <w:r>
        <w:rPr>
          <w:iCs/>
          <w:sz w:val="28"/>
          <w:szCs w:val="28"/>
          <w:lang w:val="ru-RU"/>
        </w:rPr>
        <w:t>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значениях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54235F">
        <w:rPr>
          <w:iCs/>
          <w:sz w:val="28"/>
          <w:szCs w:val="28"/>
          <w:lang w:val="ru-RU"/>
        </w:rPr>
        <w:t>1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357AD0" w:rsidRPr="00127FD6" w:rsidRDefault="00357AD0" w:rsidP="00357AD0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Подпрограмма включает </w:t>
      </w:r>
      <w:r w:rsidR="00727998">
        <w:rPr>
          <w:rFonts w:cs="Times New Roman"/>
          <w:sz w:val="28"/>
          <w:szCs w:val="28"/>
          <w:lang w:val="ru-RU"/>
        </w:rPr>
        <w:t>о</w:t>
      </w:r>
      <w:proofErr w:type="spellStart"/>
      <w:r w:rsidRPr="00357AD0">
        <w:rPr>
          <w:color w:val="000000"/>
          <w:kern w:val="0"/>
          <w:sz w:val="28"/>
          <w:szCs w:val="28"/>
        </w:rPr>
        <w:t>сновное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мероприятие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"</w:t>
      </w:r>
      <w:proofErr w:type="spellStart"/>
      <w:r w:rsidRPr="00357AD0">
        <w:rPr>
          <w:color w:val="000000"/>
          <w:kern w:val="0"/>
          <w:sz w:val="28"/>
          <w:szCs w:val="28"/>
        </w:rPr>
        <w:t>Защита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прав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357AD0">
        <w:rPr>
          <w:color w:val="000000"/>
          <w:kern w:val="0"/>
          <w:sz w:val="28"/>
          <w:szCs w:val="28"/>
        </w:rPr>
        <w:t>законных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интересов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детей-сирот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357AD0">
        <w:rPr>
          <w:color w:val="000000"/>
          <w:kern w:val="0"/>
          <w:sz w:val="28"/>
          <w:szCs w:val="28"/>
        </w:rPr>
        <w:t>детей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, </w:t>
      </w:r>
      <w:proofErr w:type="spellStart"/>
      <w:r w:rsidRPr="00357AD0">
        <w:rPr>
          <w:color w:val="000000"/>
          <w:kern w:val="0"/>
          <w:sz w:val="28"/>
          <w:szCs w:val="28"/>
        </w:rPr>
        <w:t>оставшихся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без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попечения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родителей</w:t>
      </w:r>
      <w:proofErr w:type="spellEnd"/>
      <w:r w:rsidRPr="00357AD0">
        <w:rPr>
          <w:color w:val="000000"/>
          <w:kern w:val="0"/>
          <w:sz w:val="28"/>
          <w:szCs w:val="28"/>
        </w:rPr>
        <w:t>"</w:t>
      </w:r>
      <w:r w:rsidR="00127FD6">
        <w:rPr>
          <w:color w:val="000000"/>
          <w:kern w:val="0"/>
          <w:sz w:val="28"/>
          <w:szCs w:val="28"/>
          <w:lang w:val="ru-RU"/>
        </w:rPr>
        <w:t>.</w:t>
      </w:r>
    </w:p>
    <w:p w:rsidR="00127FD6" w:rsidRDefault="00357AD0" w:rsidP="00576F86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Реализация основн</w:t>
      </w:r>
      <w:r w:rsidR="00127FD6">
        <w:rPr>
          <w:rFonts w:cs="Times New Roman"/>
          <w:sz w:val="28"/>
          <w:szCs w:val="28"/>
          <w:lang w:val="ru-RU"/>
        </w:rPr>
        <w:t>ого</w:t>
      </w:r>
      <w:r>
        <w:rPr>
          <w:rFonts w:cs="Times New Roman"/>
          <w:sz w:val="28"/>
          <w:szCs w:val="28"/>
          <w:lang w:val="ru-RU"/>
        </w:rPr>
        <w:t xml:space="preserve"> мероприяти</w:t>
      </w:r>
      <w:r w:rsidR="00127FD6">
        <w:rPr>
          <w:rFonts w:cs="Times New Roman"/>
          <w:sz w:val="28"/>
          <w:szCs w:val="28"/>
          <w:lang w:val="ru-RU"/>
        </w:rPr>
        <w:t>я</w:t>
      </w:r>
      <w:r>
        <w:rPr>
          <w:rFonts w:cs="Times New Roman"/>
          <w:sz w:val="28"/>
          <w:szCs w:val="28"/>
          <w:lang w:val="ru-RU"/>
        </w:rPr>
        <w:t xml:space="preserve"> обеспечит выполнение </w:t>
      </w:r>
      <w:proofErr w:type="spellStart"/>
      <w:r w:rsidR="00127FD6" w:rsidRPr="00CB1701">
        <w:rPr>
          <w:rFonts w:cs="Times New Roman"/>
          <w:sz w:val="28"/>
          <w:szCs w:val="28"/>
        </w:rPr>
        <w:t>Указ</w:t>
      </w:r>
      <w:r w:rsidR="00127FD6">
        <w:rPr>
          <w:rFonts w:cs="Times New Roman"/>
          <w:sz w:val="28"/>
          <w:szCs w:val="28"/>
          <w:lang w:val="ru-RU"/>
        </w:rPr>
        <w:t>ов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Президента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Российской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Федерации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от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07 </w:t>
      </w:r>
      <w:proofErr w:type="spellStart"/>
      <w:r w:rsidR="00127FD6" w:rsidRPr="00CB1701">
        <w:rPr>
          <w:rFonts w:cs="Times New Roman"/>
          <w:sz w:val="28"/>
          <w:szCs w:val="28"/>
        </w:rPr>
        <w:t>мая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127FD6" w:rsidRPr="00CB1701">
          <w:rPr>
            <w:rFonts w:cs="Times New Roman"/>
            <w:sz w:val="28"/>
            <w:szCs w:val="28"/>
          </w:rPr>
          <w:t>2012 г</w:t>
        </w:r>
      </w:smartTag>
      <w:r w:rsidR="00127FD6" w:rsidRPr="00CB1701">
        <w:rPr>
          <w:rFonts w:cs="Times New Roman"/>
          <w:sz w:val="28"/>
          <w:szCs w:val="28"/>
        </w:rPr>
        <w:t xml:space="preserve">. № 597 «О </w:t>
      </w:r>
      <w:proofErr w:type="spellStart"/>
      <w:r w:rsidR="00127FD6" w:rsidRPr="00CB1701">
        <w:rPr>
          <w:rFonts w:cs="Times New Roman"/>
          <w:sz w:val="28"/>
          <w:szCs w:val="28"/>
        </w:rPr>
        <w:t>мероприятиях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реализации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социальной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политики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», 07 </w:t>
      </w:r>
      <w:proofErr w:type="spellStart"/>
      <w:r w:rsidR="00127FD6" w:rsidRPr="00CB1701">
        <w:rPr>
          <w:rFonts w:cs="Times New Roman"/>
          <w:sz w:val="28"/>
          <w:szCs w:val="28"/>
        </w:rPr>
        <w:t>мая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2012 г. № 599 </w:t>
      </w:r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"О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мерах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реализации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государственной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политики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области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науки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 w:rsidR="00127FD6" w:rsidRPr="00CB1701">
        <w:rPr>
          <w:rFonts w:cs="Times New Roman"/>
          <w:sz w:val="28"/>
          <w:szCs w:val="28"/>
        </w:rPr>
        <w:t>от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01 </w:t>
      </w:r>
      <w:proofErr w:type="spellStart"/>
      <w:r w:rsidR="00127FD6" w:rsidRPr="00CB1701">
        <w:rPr>
          <w:rFonts w:cs="Times New Roman"/>
          <w:sz w:val="28"/>
          <w:szCs w:val="28"/>
        </w:rPr>
        <w:t>июня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127FD6" w:rsidRPr="00CB1701">
          <w:rPr>
            <w:rFonts w:cs="Times New Roman"/>
            <w:sz w:val="28"/>
            <w:szCs w:val="28"/>
          </w:rPr>
          <w:t>2012 г</w:t>
        </w:r>
      </w:smartTag>
      <w:r w:rsidR="00127FD6" w:rsidRPr="00CB1701">
        <w:rPr>
          <w:rFonts w:cs="Times New Roman"/>
          <w:sz w:val="28"/>
          <w:szCs w:val="28"/>
        </w:rPr>
        <w:t xml:space="preserve">. № 761 «О </w:t>
      </w:r>
      <w:proofErr w:type="spellStart"/>
      <w:r w:rsidR="00127FD6" w:rsidRPr="00CB1701">
        <w:rPr>
          <w:rFonts w:cs="Times New Roman"/>
          <w:sz w:val="28"/>
          <w:szCs w:val="28"/>
        </w:rPr>
        <w:t>национальной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стратегии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действий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в </w:t>
      </w:r>
      <w:proofErr w:type="spellStart"/>
      <w:r w:rsidR="00127FD6" w:rsidRPr="00CB1701">
        <w:rPr>
          <w:rFonts w:cs="Times New Roman"/>
          <w:sz w:val="28"/>
          <w:szCs w:val="28"/>
        </w:rPr>
        <w:t>интересах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детей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на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2012 - 2017 </w:t>
      </w:r>
      <w:proofErr w:type="spellStart"/>
      <w:r w:rsidR="00127FD6" w:rsidRPr="00CB1701">
        <w:rPr>
          <w:rFonts w:cs="Times New Roman"/>
          <w:sz w:val="28"/>
          <w:szCs w:val="28"/>
        </w:rPr>
        <w:t>годы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», </w:t>
      </w:r>
      <w:proofErr w:type="spellStart"/>
      <w:r w:rsidR="00127FD6" w:rsidRPr="00CB1701">
        <w:rPr>
          <w:rFonts w:cs="Times New Roman"/>
          <w:sz w:val="28"/>
          <w:szCs w:val="28"/>
        </w:rPr>
        <w:t>от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28 </w:t>
      </w:r>
      <w:proofErr w:type="spellStart"/>
      <w:r w:rsidR="00127FD6" w:rsidRPr="00CB1701">
        <w:rPr>
          <w:rFonts w:cs="Times New Roman"/>
          <w:sz w:val="28"/>
          <w:szCs w:val="28"/>
        </w:rPr>
        <w:t>декабря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 г"/>
        </w:smartTagPr>
        <w:r w:rsidR="00127FD6" w:rsidRPr="00CB1701">
          <w:rPr>
            <w:rFonts w:cs="Times New Roman"/>
            <w:sz w:val="28"/>
            <w:szCs w:val="28"/>
          </w:rPr>
          <w:t>2012 г</w:t>
        </w:r>
      </w:smartTag>
      <w:proofErr w:type="gramEnd"/>
      <w:r w:rsidR="00127FD6" w:rsidRPr="00CB1701">
        <w:rPr>
          <w:rFonts w:cs="Times New Roman"/>
          <w:sz w:val="28"/>
          <w:szCs w:val="28"/>
        </w:rPr>
        <w:t xml:space="preserve">. № 1688 «О </w:t>
      </w:r>
      <w:proofErr w:type="spellStart"/>
      <w:r w:rsidR="00127FD6" w:rsidRPr="00CB1701">
        <w:rPr>
          <w:rFonts w:cs="Times New Roman"/>
          <w:sz w:val="28"/>
          <w:szCs w:val="28"/>
        </w:rPr>
        <w:t>некоторых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мерах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реализации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политики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в </w:t>
      </w:r>
      <w:proofErr w:type="spellStart"/>
      <w:r w:rsidR="00127FD6" w:rsidRPr="00CB1701">
        <w:rPr>
          <w:rFonts w:cs="Times New Roman"/>
          <w:sz w:val="28"/>
          <w:szCs w:val="28"/>
        </w:rPr>
        <w:t>сфере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защиты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детей-сирот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и </w:t>
      </w:r>
      <w:proofErr w:type="spellStart"/>
      <w:r w:rsidR="00127FD6" w:rsidRPr="00CB1701">
        <w:rPr>
          <w:rFonts w:cs="Times New Roman"/>
          <w:sz w:val="28"/>
          <w:szCs w:val="28"/>
        </w:rPr>
        <w:t>детей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, </w:t>
      </w:r>
      <w:proofErr w:type="spellStart"/>
      <w:r w:rsidR="00127FD6" w:rsidRPr="00CB1701">
        <w:rPr>
          <w:rFonts w:cs="Times New Roman"/>
          <w:sz w:val="28"/>
          <w:szCs w:val="28"/>
        </w:rPr>
        <w:t>оставшихся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без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попечения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родителей</w:t>
      </w:r>
      <w:proofErr w:type="spellEnd"/>
      <w:r w:rsidR="00127FD6" w:rsidRPr="00CB1701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  <w:lang w:val="ru-RU"/>
        </w:rPr>
        <w:t>.</w:t>
      </w:r>
      <w:r w:rsidR="00576F86">
        <w:rPr>
          <w:rFonts w:cs="Times New Roman"/>
          <w:sz w:val="28"/>
          <w:szCs w:val="28"/>
          <w:lang w:val="ru-RU"/>
        </w:rPr>
        <w:t xml:space="preserve"> </w:t>
      </w:r>
      <w:r w:rsidR="00727998">
        <w:rPr>
          <w:rFonts w:cs="Times New Roman"/>
          <w:sz w:val="28"/>
          <w:szCs w:val="28"/>
          <w:lang w:val="ru-RU"/>
        </w:rPr>
        <w:t xml:space="preserve">Так же </w:t>
      </w:r>
      <w:r w:rsidR="00127FD6">
        <w:rPr>
          <w:rFonts w:cs="Times New Roman"/>
          <w:sz w:val="28"/>
          <w:szCs w:val="28"/>
          <w:lang w:val="ru-RU"/>
        </w:rPr>
        <w:t>с</w:t>
      </w:r>
      <w:r w:rsidR="00127FD6" w:rsidRPr="0057345A">
        <w:rPr>
          <w:rFonts w:cs="Times New Roman"/>
          <w:sz w:val="28"/>
          <w:szCs w:val="28"/>
          <w:lang w:val="ru-RU"/>
        </w:rPr>
        <w:t>пособств</w:t>
      </w:r>
      <w:r w:rsidR="00127FD6" w:rsidRPr="0057345A">
        <w:rPr>
          <w:rFonts w:cs="Times New Roman"/>
          <w:sz w:val="28"/>
          <w:szCs w:val="28"/>
          <w:lang w:val="ru-RU"/>
        </w:rPr>
        <w:t>о</w:t>
      </w:r>
      <w:r w:rsidR="00127FD6" w:rsidRPr="0057345A">
        <w:rPr>
          <w:rFonts w:cs="Times New Roman"/>
          <w:sz w:val="28"/>
          <w:szCs w:val="28"/>
          <w:lang w:val="ru-RU"/>
        </w:rPr>
        <w:lastRenderedPageBreak/>
        <w:t>вать</w:t>
      </w:r>
      <w:r w:rsidR="00127FD6">
        <w:rPr>
          <w:rFonts w:cs="Times New Roman"/>
          <w:sz w:val="28"/>
          <w:szCs w:val="28"/>
          <w:lang w:val="ru-RU"/>
        </w:rPr>
        <w:t>:</w:t>
      </w:r>
    </w:p>
    <w:p w:rsidR="00127FD6" w:rsidRPr="0057345A" w:rsidRDefault="00127FD6" w:rsidP="00127FD6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</w:t>
      </w:r>
      <w:r w:rsidRPr="0057345A">
        <w:rPr>
          <w:rFonts w:cs="Times New Roman"/>
          <w:sz w:val="28"/>
          <w:szCs w:val="28"/>
          <w:lang w:val="ru-RU"/>
        </w:rPr>
        <w:t xml:space="preserve"> оказани</w:t>
      </w:r>
      <w:r>
        <w:rPr>
          <w:rFonts w:cs="Times New Roman"/>
          <w:sz w:val="28"/>
          <w:szCs w:val="28"/>
          <w:lang w:val="ru-RU"/>
        </w:rPr>
        <w:t>ю</w:t>
      </w:r>
      <w:r w:rsidRPr="0057345A">
        <w:rPr>
          <w:rFonts w:cs="Times New Roman"/>
          <w:sz w:val="28"/>
          <w:szCs w:val="28"/>
          <w:lang w:val="ru-RU"/>
        </w:rPr>
        <w:t xml:space="preserve"> психолого-педагогической и медико-социальной помощи д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тям, оказавшимся в трудной жизненной ситуации;</w:t>
      </w:r>
    </w:p>
    <w:p w:rsidR="00127FD6" w:rsidRPr="0057345A" w:rsidRDefault="00127FD6" w:rsidP="00127FD6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оказани</w:t>
      </w:r>
      <w:r>
        <w:rPr>
          <w:rFonts w:cs="Times New Roman"/>
          <w:sz w:val="28"/>
          <w:szCs w:val="28"/>
          <w:lang w:val="ru-RU"/>
        </w:rPr>
        <w:t>ю</w:t>
      </w:r>
      <w:r w:rsidRPr="0057345A">
        <w:rPr>
          <w:rFonts w:cs="Times New Roman"/>
          <w:sz w:val="28"/>
          <w:szCs w:val="28"/>
          <w:lang w:val="ru-RU"/>
        </w:rPr>
        <w:t xml:space="preserve"> помощи семье в воспитании, образовании, адаптации детей к жизни в обществе, социальной защите и разностороннем развитии детей, ну</w:t>
      </w:r>
      <w:r w:rsidRPr="0057345A">
        <w:rPr>
          <w:rFonts w:cs="Times New Roman"/>
          <w:sz w:val="28"/>
          <w:szCs w:val="28"/>
          <w:lang w:val="ru-RU"/>
        </w:rPr>
        <w:t>ж</w:t>
      </w:r>
      <w:r w:rsidRPr="0057345A">
        <w:rPr>
          <w:rFonts w:cs="Times New Roman"/>
          <w:sz w:val="28"/>
          <w:szCs w:val="28"/>
          <w:lang w:val="ru-RU"/>
        </w:rPr>
        <w:t>дающихся в длительном лечении, и совершивших опасные деяния;</w:t>
      </w:r>
    </w:p>
    <w:p w:rsidR="00127FD6" w:rsidRPr="0057345A" w:rsidRDefault="00127FD6" w:rsidP="00127FD6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обеспечение в районе полноценной жизнедеятельности детей-сирот и детей, оставшихся без попечения родителей, интеграция их в общество;</w:t>
      </w:r>
    </w:p>
    <w:p w:rsidR="00127FD6" w:rsidRPr="0057345A" w:rsidRDefault="00127FD6" w:rsidP="00127FD6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развитие в районе семейных форм жизнеустройства детей-сирот и детей, оставшихся без</w:t>
      </w:r>
      <w:r w:rsidRPr="0057345A">
        <w:rPr>
          <w:rFonts w:cs="Times New Roman"/>
          <w:b/>
          <w:sz w:val="28"/>
          <w:szCs w:val="28"/>
          <w:lang w:val="ru-RU"/>
        </w:rPr>
        <w:t xml:space="preserve"> </w:t>
      </w:r>
      <w:r w:rsidRPr="0057345A">
        <w:rPr>
          <w:rFonts w:cs="Times New Roman"/>
          <w:sz w:val="28"/>
          <w:szCs w:val="28"/>
          <w:lang w:val="ru-RU"/>
        </w:rPr>
        <w:t>попечения родителей;</w:t>
      </w:r>
    </w:p>
    <w:p w:rsidR="00357AD0" w:rsidRPr="0057345A" w:rsidRDefault="00823B2B" w:rsidP="00357AD0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</w:t>
      </w:r>
      <w:proofErr w:type="spellStart"/>
      <w:r w:rsidR="00357AD0" w:rsidRPr="00EA2604">
        <w:rPr>
          <w:iCs/>
          <w:sz w:val="28"/>
          <w:szCs w:val="28"/>
        </w:rPr>
        <w:t>сновн</w:t>
      </w:r>
      <w:r>
        <w:rPr>
          <w:iCs/>
          <w:sz w:val="28"/>
          <w:szCs w:val="28"/>
          <w:lang w:val="ru-RU"/>
        </w:rPr>
        <w:t>ое</w:t>
      </w:r>
      <w:proofErr w:type="spellEnd"/>
      <w:r w:rsidR="00357AD0" w:rsidRPr="00EA2604">
        <w:rPr>
          <w:iCs/>
          <w:sz w:val="28"/>
          <w:szCs w:val="28"/>
        </w:rPr>
        <w:t xml:space="preserve"> </w:t>
      </w:r>
      <w:proofErr w:type="spellStart"/>
      <w:r w:rsidR="00357AD0" w:rsidRPr="00EA2604">
        <w:rPr>
          <w:iCs/>
          <w:sz w:val="28"/>
          <w:szCs w:val="28"/>
        </w:rPr>
        <w:t>мероприяти</w:t>
      </w:r>
      <w:proofErr w:type="spellEnd"/>
      <w:r>
        <w:rPr>
          <w:iCs/>
          <w:sz w:val="28"/>
          <w:szCs w:val="28"/>
          <w:lang w:val="ru-RU"/>
        </w:rPr>
        <w:t>е</w:t>
      </w:r>
      <w:r w:rsidR="00357AD0" w:rsidRPr="00EA2604">
        <w:rPr>
          <w:iCs/>
          <w:sz w:val="28"/>
          <w:szCs w:val="28"/>
        </w:rPr>
        <w:t xml:space="preserve"> </w:t>
      </w:r>
      <w:r w:rsidR="00357AD0" w:rsidRPr="00EA2604">
        <w:rPr>
          <w:iCs/>
          <w:sz w:val="28"/>
          <w:szCs w:val="28"/>
          <w:lang w:val="ru-RU"/>
        </w:rPr>
        <w:t>подпрограмм</w:t>
      </w:r>
      <w:r w:rsidR="00357AD0">
        <w:rPr>
          <w:iCs/>
          <w:sz w:val="28"/>
          <w:szCs w:val="28"/>
          <w:lang w:val="ru-RU"/>
        </w:rPr>
        <w:t>ы</w:t>
      </w:r>
      <w:r w:rsidR="00357AD0" w:rsidRPr="00EA2604">
        <w:rPr>
          <w:iCs/>
          <w:sz w:val="28"/>
          <w:szCs w:val="28"/>
          <w:lang w:val="ru-RU"/>
        </w:rPr>
        <w:t xml:space="preserve"> </w:t>
      </w:r>
      <w:proofErr w:type="spellStart"/>
      <w:r w:rsidR="00357AD0" w:rsidRPr="00EA2604">
        <w:rPr>
          <w:iCs/>
          <w:sz w:val="28"/>
          <w:szCs w:val="28"/>
        </w:rPr>
        <w:t>Программы</w:t>
      </w:r>
      <w:proofErr w:type="spellEnd"/>
      <w:r w:rsidR="00357AD0" w:rsidRPr="00EA2604">
        <w:rPr>
          <w:iCs/>
          <w:sz w:val="28"/>
          <w:szCs w:val="28"/>
        </w:rPr>
        <w:t xml:space="preserve"> </w:t>
      </w:r>
      <w:r w:rsidR="00357AD0">
        <w:rPr>
          <w:iCs/>
          <w:sz w:val="28"/>
          <w:szCs w:val="28"/>
          <w:lang w:val="ru-RU"/>
        </w:rPr>
        <w:t>и сведения о взаим</w:t>
      </w:r>
      <w:r w:rsidR="00357AD0">
        <w:rPr>
          <w:iCs/>
          <w:sz w:val="28"/>
          <w:szCs w:val="28"/>
          <w:lang w:val="ru-RU"/>
        </w:rPr>
        <w:t>о</w:t>
      </w:r>
      <w:r w:rsidR="00357AD0">
        <w:rPr>
          <w:iCs/>
          <w:sz w:val="28"/>
          <w:szCs w:val="28"/>
          <w:lang w:val="ru-RU"/>
        </w:rPr>
        <w:t xml:space="preserve">связи с показателями решения задач подпрограммы Программы </w:t>
      </w:r>
      <w:proofErr w:type="spellStart"/>
      <w:proofErr w:type="gramStart"/>
      <w:r w:rsidR="00357AD0" w:rsidRPr="00EA2604">
        <w:rPr>
          <w:iCs/>
          <w:sz w:val="28"/>
          <w:szCs w:val="28"/>
        </w:rPr>
        <w:t>приведен</w:t>
      </w:r>
      <w:proofErr w:type="spellEnd"/>
      <w:proofErr w:type="gramEnd"/>
      <w:r w:rsidR="00357AD0" w:rsidRPr="00EA2604">
        <w:rPr>
          <w:iCs/>
          <w:sz w:val="28"/>
          <w:szCs w:val="28"/>
        </w:rPr>
        <w:t xml:space="preserve"> в </w:t>
      </w:r>
      <w:proofErr w:type="spellStart"/>
      <w:r w:rsidR="00357AD0" w:rsidRPr="00EA2604">
        <w:rPr>
          <w:iCs/>
          <w:sz w:val="28"/>
          <w:szCs w:val="28"/>
        </w:rPr>
        <w:t>приложении</w:t>
      </w:r>
      <w:proofErr w:type="spellEnd"/>
      <w:r w:rsidR="00357AD0" w:rsidRPr="00EA2604">
        <w:rPr>
          <w:iCs/>
          <w:sz w:val="28"/>
          <w:szCs w:val="28"/>
        </w:rPr>
        <w:t xml:space="preserve"> </w:t>
      </w:r>
      <w:r w:rsidR="007D6C05">
        <w:rPr>
          <w:iCs/>
          <w:sz w:val="28"/>
          <w:szCs w:val="28"/>
          <w:lang w:val="ru-RU"/>
        </w:rPr>
        <w:t>2</w:t>
      </w:r>
      <w:r w:rsidR="00357AD0" w:rsidRPr="00EA2604">
        <w:rPr>
          <w:iCs/>
          <w:sz w:val="28"/>
          <w:szCs w:val="28"/>
        </w:rPr>
        <w:t xml:space="preserve"> к </w:t>
      </w:r>
      <w:proofErr w:type="spellStart"/>
      <w:r w:rsidR="00357AD0" w:rsidRPr="00EA2604">
        <w:rPr>
          <w:iCs/>
          <w:sz w:val="28"/>
          <w:szCs w:val="28"/>
        </w:rPr>
        <w:t>Программе</w:t>
      </w:r>
      <w:proofErr w:type="spellEnd"/>
      <w:r w:rsidR="00357AD0" w:rsidRPr="00EA2604">
        <w:rPr>
          <w:iCs/>
          <w:sz w:val="28"/>
          <w:szCs w:val="28"/>
        </w:rPr>
        <w:t>.</w:t>
      </w:r>
    </w:p>
    <w:p w:rsidR="00357AD0" w:rsidRDefault="00357AD0" w:rsidP="00357AD0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Объемы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источники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финансового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обеспечения</w:t>
      </w:r>
      <w:proofErr w:type="spellEnd"/>
      <w:r w:rsidRPr="00EA260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 xml:space="preserve">подпрограммы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7D6C05">
        <w:rPr>
          <w:iCs/>
          <w:sz w:val="28"/>
          <w:szCs w:val="28"/>
          <w:lang w:val="ru-RU"/>
        </w:rPr>
        <w:t>3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357AD0" w:rsidRPr="0057345A" w:rsidRDefault="00357AD0" w:rsidP="00357AD0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Сроки реализации </w:t>
      </w:r>
      <w:r>
        <w:rPr>
          <w:rFonts w:cs="Times New Roman"/>
          <w:sz w:val="28"/>
          <w:szCs w:val="28"/>
          <w:lang w:val="ru-RU"/>
        </w:rPr>
        <w:t xml:space="preserve">подпрограммы </w:t>
      </w:r>
      <w:r w:rsidRPr="0057345A">
        <w:rPr>
          <w:rFonts w:cs="Times New Roman"/>
          <w:sz w:val="28"/>
          <w:szCs w:val="28"/>
          <w:lang w:val="ru-RU"/>
        </w:rPr>
        <w:t>Программы – 201</w:t>
      </w:r>
      <w:r w:rsidR="007D6C05">
        <w:rPr>
          <w:rFonts w:cs="Times New Roman"/>
          <w:sz w:val="28"/>
          <w:szCs w:val="28"/>
          <w:lang w:val="ru-RU"/>
        </w:rPr>
        <w:t>6</w:t>
      </w:r>
      <w:r w:rsidRPr="0057345A">
        <w:rPr>
          <w:rFonts w:cs="Times New Roman"/>
          <w:sz w:val="28"/>
          <w:szCs w:val="28"/>
          <w:lang w:val="ru-RU"/>
        </w:rPr>
        <w:t>-20</w:t>
      </w:r>
      <w:r w:rsidR="00823B2B">
        <w:rPr>
          <w:rFonts w:cs="Times New Roman"/>
          <w:sz w:val="28"/>
          <w:szCs w:val="28"/>
          <w:lang w:val="ru-RU"/>
        </w:rPr>
        <w:t xml:space="preserve">22 </w:t>
      </w:r>
      <w:r w:rsidRPr="0057345A">
        <w:rPr>
          <w:rFonts w:cs="Times New Roman"/>
          <w:sz w:val="28"/>
          <w:szCs w:val="28"/>
          <w:lang w:val="ru-RU"/>
        </w:rPr>
        <w:t>годы.</w:t>
      </w:r>
    </w:p>
    <w:p w:rsidR="000A4E6D" w:rsidRDefault="000A4E6D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</w:p>
    <w:p w:rsidR="000A4E6D" w:rsidRDefault="000A4E6D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</w:p>
    <w:p w:rsidR="007A2E9F" w:rsidRDefault="007A2E9F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</w:p>
    <w:p w:rsidR="00421882" w:rsidRPr="0057345A" w:rsidRDefault="004048F0" w:rsidP="00421882">
      <w:pPr>
        <w:pStyle w:val="Standard"/>
        <w:pageBreakBefore/>
        <w:suppressAutoHyphens w:val="0"/>
        <w:ind w:left="4820"/>
        <w:jc w:val="left"/>
        <w:rPr>
          <w:rFonts w:cs="Times New Roman"/>
          <w:sz w:val="28"/>
          <w:szCs w:val="28"/>
          <w:lang w:val="ru-RU"/>
        </w:rPr>
      </w:pPr>
      <w:hyperlink w:anchor="Приложение7" w:history="1">
        <w:r w:rsidR="00421882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7D6C05">
          <w:rPr>
            <w:rFonts w:cs="Times New Roman"/>
            <w:sz w:val="28"/>
            <w:szCs w:val="28"/>
            <w:lang w:val="ru-RU"/>
          </w:rPr>
          <w:t>6</w:t>
        </w:r>
      </w:hyperlink>
    </w:p>
    <w:p w:rsidR="00421882" w:rsidRPr="0057345A" w:rsidRDefault="00421882" w:rsidP="00421882">
      <w:pPr>
        <w:pStyle w:val="Standard"/>
        <w:suppressAutoHyphens w:val="0"/>
        <w:spacing w:line="240" w:lineRule="exact"/>
        <w:ind w:left="4820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к муниципальной программе Граче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ского муниципального района Ставр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 xml:space="preserve">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районе Ставропольского края»</w:t>
      </w: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ПОДПРОГРАММА</w:t>
      </w: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«Обеспечение реализации муниципальной программы "Развитие образования в Грачевского муниципальном районе Ставропольского края"</w:t>
      </w:r>
      <w:r w:rsidRPr="0057345A">
        <w:rPr>
          <w:rFonts w:cs="Times New Roman"/>
          <w:sz w:val="28"/>
          <w:szCs w:val="28"/>
          <w:lang w:val="ru-RU"/>
        </w:rPr>
        <w:t xml:space="preserve"> и общепрограм</w:t>
      </w:r>
      <w:r w:rsidRPr="0057345A"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ные мероприятия» муниципальной программы 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Грачевского муниципального района Ставропольского края «Развитие образования в Грачевском муниц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и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пальном районе Ставропольского края»</w:t>
      </w:r>
    </w:p>
    <w:p w:rsidR="00421882" w:rsidRPr="0057345A" w:rsidRDefault="00421882" w:rsidP="0042188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p w:rsidR="006D35D1" w:rsidRDefault="006D35D1" w:rsidP="006D35D1">
      <w:pPr>
        <w:autoSpaceDE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Сферой деятельности п</w:t>
      </w:r>
      <w:r w:rsidRPr="007D4D7B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7D4D7B">
        <w:rPr>
          <w:sz w:val="28"/>
          <w:szCs w:val="28"/>
        </w:rPr>
        <w:t xml:space="preserve"> "</w:t>
      </w:r>
      <w:r w:rsidRPr="0057345A">
        <w:rPr>
          <w:color w:val="000000"/>
          <w:sz w:val="28"/>
          <w:szCs w:val="28"/>
        </w:rPr>
        <w:t>«Обеспечение реализации муниципальной программы "Развитие образования в Грачевского муниципальном районе Ставропольского края"</w:t>
      </w:r>
      <w:r w:rsidRPr="0057345A">
        <w:rPr>
          <w:sz w:val="28"/>
          <w:szCs w:val="28"/>
        </w:rPr>
        <w:t xml:space="preserve"> и общепрограммные мероприятия» муниципальной программы </w:t>
      </w:r>
      <w:r w:rsidRPr="0057345A">
        <w:rPr>
          <w:bCs/>
          <w:color w:val="000000"/>
          <w:sz w:val="28"/>
          <w:szCs w:val="28"/>
        </w:rPr>
        <w:t>Грачевского муниципального района Ставропольского края «Развитие образования в Грачевском муниципальном районе Ставропольского края»</w:t>
      </w:r>
      <w:r w:rsidRPr="007D4D7B">
        <w:rPr>
          <w:sz w:val="28"/>
          <w:szCs w:val="28"/>
        </w:rPr>
        <w:t xml:space="preserve"> (далее соответственно - </w:t>
      </w:r>
      <w:r>
        <w:rPr>
          <w:sz w:val="28"/>
          <w:szCs w:val="28"/>
        </w:rPr>
        <w:t>п</w:t>
      </w:r>
      <w:r w:rsidRPr="007D4D7B">
        <w:rPr>
          <w:sz w:val="28"/>
          <w:szCs w:val="28"/>
        </w:rPr>
        <w:t>одпрограмма</w:t>
      </w:r>
      <w:r>
        <w:rPr>
          <w:sz w:val="28"/>
          <w:szCs w:val="28"/>
        </w:rPr>
        <w:t xml:space="preserve"> </w:t>
      </w:r>
      <w:r w:rsidRPr="007D4D7B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7D4D7B">
        <w:rPr>
          <w:sz w:val="28"/>
          <w:szCs w:val="28"/>
        </w:rPr>
        <w:t xml:space="preserve">) </w:t>
      </w:r>
      <w:r w:rsidRPr="00564DA3">
        <w:rPr>
          <w:sz w:val="28"/>
          <w:szCs w:val="28"/>
        </w:rPr>
        <w:t xml:space="preserve">является управленческая и организационная деятельность </w:t>
      </w:r>
      <w:r w:rsidR="00F07B86">
        <w:rPr>
          <w:sz w:val="28"/>
          <w:szCs w:val="28"/>
        </w:rPr>
        <w:t>отдела образования администрации Грачевского муниципального района</w:t>
      </w:r>
      <w:r w:rsidRPr="00564DA3">
        <w:rPr>
          <w:sz w:val="28"/>
          <w:szCs w:val="28"/>
        </w:rPr>
        <w:t xml:space="preserve"> Ставропольского края (далее – </w:t>
      </w:r>
      <w:r w:rsidR="00F07B86">
        <w:rPr>
          <w:sz w:val="28"/>
          <w:szCs w:val="28"/>
        </w:rPr>
        <w:t>отдел образования</w:t>
      </w:r>
      <w:r w:rsidRPr="00564DA3">
        <w:rPr>
          <w:sz w:val="28"/>
          <w:szCs w:val="28"/>
        </w:rPr>
        <w:t>)</w:t>
      </w:r>
      <w:r w:rsidR="00F07B86">
        <w:rPr>
          <w:sz w:val="28"/>
          <w:szCs w:val="28"/>
        </w:rPr>
        <w:t>.</w:t>
      </w:r>
      <w:proofErr w:type="gramEnd"/>
    </w:p>
    <w:p w:rsidR="00F07B86" w:rsidRPr="00F07B86" w:rsidRDefault="00F07B86" w:rsidP="00F07B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B86"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7B86">
        <w:rPr>
          <w:rFonts w:ascii="Times New Roman" w:hAnsi="Times New Roman" w:cs="Times New Roman"/>
          <w:sz w:val="28"/>
          <w:szCs w:val="28"/>
        </w:rPr>
        <w:t xml:space="preserve">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отделом образования</w:t>
      </w:r>
      <w:r w:rsidRPr="00F07B86">
        <w:rPr>
          <w:rFonts w:ascii="Times New Roman" w:hAnsi="Times New Roman" w:cs="Times New Roman"/>
          <w:sz w:val="28"/>
          <w:szCs w:val="28"/>
        </w:rPr>
        <w:t xml:space="preserve"> в рамках функций, определенных Положением о</w:t>
      </w:r>
      <w:r w:rsidR="001E51AB">
        <w:rPr>
          <w:rFonts w:ascii="Times New Roman" w:hAnsi="Times New Roman" w:cs="Times New Roman"/>
          <w:sz w:val="28"/>
          <w:szCs w:val="28"/>
        </w:rPr>
        <w:t xml:space="preserve">б отделе образования администрации Грачевского муниципального района </w:t>
      </w:r>
      <w:r w:rsidRPr="00F07B86">
        <w:rPr>
          <w:rFonts w:ascii="Times New Roman" w:hAnsi="Times New Roman" w:cs="Times New Roman"/>
          <w:sz w:val="28"/>
          <w:szCs w:val="28"/>
        </w:rPr>
        <w:t xml:space="preserve"> Ставропольского края, утвержденн</w:t>
      </w:r>
      <w:r w:rsidR="001E51AB">
        <w:rPr>
          <w:rFonts w:ascii="Times New Roman" w:hAnsi="Times New Roman" w:cs="Times New Roman"/>
          <w:sz w:val="28"/>
          <w:szCs w:val="28"/>
        </w:rPr>
        <w:t>ое</w:t>
      </w:r>
      <w:r w:rsidRPr="00F07B86">
        <w:rPr>
          <w:rFonts w:ascii="Times New Roman" w:hAnsi="Times New Roman" w:cs="Times New Roman"/>
          <w:sz w:val="28"/>
          <w:szCs w:val="28"/>
        </w:rPr>
        <w:t xml:space="preserve"> </w:t>
      </w:r>
      <w:r w:rsidR="001E51AB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gramStart"/>
      <w:r w:rsidR="007A61BD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1E51AB">
        <w:rPr>
          <w:rFonts w:ascii="Times New Roman" w:hAnsi="Times New Roman" w:cs="Times New Roman"/>
          <w:sz w:val="28"/>
          <w:szCs w:val="28"/>
        </w:rPr>
        <w:t>овета</w:t>
      </w:r>
      <w:proofErr w:type="spellEnd"/>
      <w:r w:rsidR="001E51AB">
        <w:rPr>
          <w:rFonts w:ascii="Times New Roman" w:hAnsi="Times New Roman" w:cs="Times New Roman"/>
          <w:sz w:val="28"/>
          <w:szCs w:val="28"/>
        </w:rPr>
        <w:t xml:space="preserve"> </w:t>
      </w:r>
      <w:r w:rsidRPr="00F07B86">
        <w:rPr>
          <w:rFonts w:ascii="Times New Roman" w:hAnsi="Times New Roman" w:cs="Times New Roman"/>
          <w:sz w:val="28"/>
          <w:szCs w:val="28"/>
        </w:rPr>
        <w:t xml:space="preserve"> </w:t>
      </w:r>
      <w:r w:rsidR="001E51AB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1E51AB" w:rsidRPr="00F07B86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1E51AB">
        <w:rPr>
          <w:rFonts w:ascii="Times New Roman" w:hAnsi="Times New Roman" w:cs="Times New Roman"/>
          <w:sz w:val="28"/>
          <w:szCs w:val="28"/>
        </w:rPr>
        <w:t xml:space="preserve"> от 16.06.2015 №158-</w:t>
      </w:r>
      <w:r w:rsidR="001E51A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07B86">
        <w:rPr>
          <w:rFonts w:ascii="Times New Roman" w:hAnsi="Times New Roman" w:cs="Times New Roman"/>
          <w:sz w:val="28"/>
          <w:szCs w:val="28"/>
        </w:rPr>
        <w:t>.</w:t>
      </w:r>
    </w:p>
    <w:p w:rsidR="00F07B86" w:rsidRPr="00F07B86" w:rsidRDefault="00F07B86" w:rsidP="00F07B86">
      <w:pPr>
        <w:autoSpaceDE w:val="0"/>
        <w:adjustRightInd w:val="0"/>
        <w:ind w:firstLine="708"/>
        <w:jc w:val="both"/>
        <w:rPr>
          <w:sz w:val="28"/>
          <w:szCs w:val="28"/>
        </w:rPr>
      </w:pPr>
      <w:r w:rsidRPr="00F07B86">
        <w:rPr>
          <w:sz w:val="28"/>
          <w:szCs w:val="28"/>
        </w:rPr>
        <w:t xml:space="preserve">В реализации </w:t>
      </w:r>
      <w:r w:rsidR="00B15D94">
        <w:rPr>
          <w:sz w:val="28"/>
          <w:szCs w:val="28"/>
        </w:rPr>
        <w:t>п</w:t>
      </w:r>
      <w:r w:rsidRPr="00F07B86">
        <w:rPr>
          <w:sz w:val="28"/>
          <w:szCs w:val="28"/>
        </w:rPr>
        <w:t xml:space="preserve">одпрограммы предусмотрено выполнение </w:t>
      </w:r>
      <w:r w:rsidR="00B15D94">
        <w:rPr>
          <w:sz w:val="28"/>
          <w:szCs w:val="28"/>
        </w:rPr>
        <w:t>3-х</w:t>
      </w:r>
      <w:r w:rsidRPr="00F07B86">
        <w:rPr>
          <w:sz w:val="28"/>
          <w:szCs w:val="28"/>
        </w:rPr>
        <w:t xml:space="preserve"> основных мероприятий:</w:t>
      </w:r>
    </w:p>
    <w:p w:rsidR="00421882" w:rsidRPr="0057345A" w:rsidRDefault="00421882" w:rsidP="00421882">
      <w:pPr>
        <w:pStyle w:val="a4"/>
        <w:shd w:val="clear" w:color="auto" w:fill="FFFFFF"/>
        <w:suppressAutoHyphens w:val="0"/>
        <w:spacing w:line="302" w:lineRule="exact"/>
        <w:ind w:left="0" w:right="67"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 </w:t>
      </w:r>
      <w:r w:rsidR="00B15D94">
        <w:rPr>
          <w:rFonts w:cs="Times New Roman"/>
          <w:sz w:val="28"/>
          <w:szCs w:val="28"/>
          <w:lang w:val="ru-RU"/>
        </w:rPr>
        <w:t xml:space="preserve">1. </w:t>
      </w:r>
      <w:r w:rsidR="00B15D94" w:rsidRPr="00B15D94">
        <w:rPr>
          <w:rFonts w:cs="Times New Roman"/>
          <w:sz w:val="28"/>
          <w:szCs w:val="28"/>
          <w:lang w:val="ru-RU"/>
        </w:rPr>
        <w:t>Основное мероприятие "Обеспечение функций органа местного сам</w:t>
      </w:r>
      <w:r w:rsidR="00B15D94" w:rsidRPr="00B15D94">
        <w:rPr>
          <w:rFonts w:cs="Times New Roman"/>
          <w:sz w:val="28"/>
          <w:szCs w:val="28"/>
          <w:lang w:val="ru-RU"/>
        </w:rPr>
        <w:t>о</w:t>
      </w:r>
      <w:r w:rsidR="00B15D94" w:rsidRPr="00B15D94">
        <w:rPr>
          <w:rFonts w:cs="Times New Roman"/>
          <w:sz w:val="28"/>
          <w:szCs w:val="28"/>
          <w:lang w:val="ru-RU"/>
        </w:rPr>
        <w:t>управления"</w:t>
      </w:r>
      <w:r w:rsidRPr="0057345A">
        <w:rPr>
          <w:rFonts w:cs="Times New Roman"/>
          <w:sz w:val="28"/>
          <w:szCs w:val="28"/>
          <w:lang w:val="ru-RU"/>
        </w:rPr>
        <w:t>.</w:t>
      </w: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Механизм реализации мероприятия предусматривает:</w:t>
      </w: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осуществление полномочия по организации предоставления общедо</w:t>
      </w:r>
      <w:r w:rsidRPr="0057345A">
        <w:rPr>
          <w:rFonts w:cs="Times New Roman"/>
          <w:sz w:val="28"/>
          <w:szCs w:val="28"/>
          <w:lang w:val="ru-RU"/>
        </w:rPr>
        <w:t>с</w:t>
      </w:r>
      <w:r w:rsidRPr="0057345A">
        <w:rPr>
          <w:rFonts w:cs="Times New Roman"/>
          <w:sz w:val="28"/>
          <w:szCs w:val="28"/>
          <w:lang w:val="ru-RU"/>
        </w:rPr>
        <w:t>тупного и бесплатного начального общего, основного общего, среднего (полн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го) общего образования по основным общеобразовательным программам, д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полнительного образования на территории Грачёвского муниципального ра</w:t>
      </w:r>
      <w:r w:rsidRPr="0057345A">
        <w:rPr>
          <w:rFonts w:cs="Times New Roman"/>
          <w:sz w:val="28"/>
          <w:szCs w:val="28"/>
          <w:lang w:val="ru-RU"/>
        </w:rPr>
        <w:t>й</w:t>
      </w:r>
      <w:r w:rsidRPr="0057345A">
        <w:rPr>
          <w:rFonts w:cs="Times New Roman"/>
          <w:sz w:val="28"/>
          <w:szCs w:val="28"/>
          <w:lang w:val="ru-RU"/>
        </w:rPr>
        <w:t>она, а так же отдыха детей в каникулярное время;</w:t>
      </w: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создание нормативной правовой базы, обеспечивающей функционир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вание и развитие системы образования Грачёвского муниципального района ставропольского края;</w:t>
      </w: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формирование единого информационного пространства для осущест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ления бюджетного процесса в Грачёвском районе;</w:t>
      </w:r>
    </w:p>
    <w:p w:rsidR="00421882" w:rsidRPr="0057345A" w:rsidRDefault="00421882" w:rsidP="00421882">
      <w:pPr>
        <w:pStyle w:val="Standard"/>
        <w:suppressAutoHyphens w:val="0"/>
        <w:spacing w:line="100" w:lineRule="atLeast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color w:val="000000"/>
          <w:sz w:val="28"/>
          <w:szCs w:val="28"/>
          <w:lang w:val="ru-RU"/>
        </w:rPr>
        <w:t>- установление соблюдения образовательными учреждениями требований, установленных законодательством Российской Федерации в области образов</w:t>
      </w:r>
      <w:r w:rsidRPr="0057345A">
        <w:rPr>
          <w:rFonts w:cs="Times New Roman"/>
          <w:color w:val="000000"/>
          <w:sz w:val="28"/>
          <w:szCs w:val="28"/>
          <w:lang w:val="ru-RU"/>
        </w:rPr>
        <w:t>а</w:t>
      </w:r>
      <w:r w:rsidRPr="0057345A">
        <w:rPr>
          <w:rFonts w:cs="Times New Roman"/>
          <w:color w:val="000000"/>
          <w:sz w:val="28"/>
          <w:szCs w:val="28"/>
          <w:lang w:val="ru-RU"/>
        </w:rPr>
        <w:t xml:space="preserve">ния и муниципальными правовыми актами, посредством проводимых плановых </w:t>
      </w:r>
      <w:r w:rsidRPr="0057345A">
        <w:rPr>
          <w:rFonts w:cs="Times New Roman"/>
          <w:color w:val="000000"/>
          <w:sz w:val="28"/>
          <w:szCs w:val="28"/>
          <w:lang w:val="ru-RU"/>
        </w:rPr>
        <w:lastRenderedPageBreak/>
        <w:t>и внеплановых документарных и выездных проверок, принятия предусмотре</w:t>
      </w:r>
      <w:r w:rsidRPr="0057345A">
        <w:rPr>
          <w:rFonts w:cs="Times New Roman"/>
          <w:color w:val="000000"/>
          <w:sz w:val="28"/>
          <w:szCs w:val="28"/>
          <w:lang w:val="ru-RU"/>
        </w:rPr>
        <w:t>н</w:t>
      </w:r>
      <w:r w:rsidRPr="0057345A">
        <w:rPr>
          <w:rFonts w:cs="Times New Roman"/>
          <w:color w:val="000000"/>
          <w:sz w:val="28"/>
          <w:szCs w:val="28"/>
          <w:lang w:val="ru-RU"/>
        </w:rPr>
        <w:t>ных законодательством Российской Федерации мер по пресечению и (или) ус</w:t>
      </w:r>
      <w:r w:rsidRPr="0057345A">
        <w:rPr>
          <w:rFonts w:cs="Times New Roman"/>
          <w:color w:val="000000"/>
          <w:sz w:val="28"/>
          <w:szCs w:val="28"/>
          <w:lang w:val="ru-RU"/>
        </w:rPr>
        <w:t>т</w:t>
      </w:r>
      <w:r w:rsidRPr="0057345A">
        <w:rPr>
          <w:rFonts w:cs="Times New Roman"/>
          <w:color w:val="000000"/>
          <w:sz w:val="28"/>
          <w:szCs w:val="28"/>
          <w:lang w:val="ru-RU"/>
        </w:rPr>
        <w:t>ранению последствий выявленных нарушений; осуществление контроля кач</w:t>
      </w:r>
      <w:r w:rsidRPr="0057345A">
        <w:rPr>
          <w:rFonts w:cs="Times New Roman"/>
          <w:color w:val="000000"/>
          <w:sz w:val="28"/>
          <w:szCs w:val="28"/>
          <w:lang w:val="ru-RU"/>
        </w:rPr>
        <w:t>е</w:t>
      </w:r>
      <w:r w:rsidRPr="0057345A">
        <w:rPr>
          <w:rFonts w:cs="Times New Roman"/>
          <w:color w:val="000000"/>
          <w:sz w:val="28"/>
          <w:szCs w:val="28"/>
          <w:lang w:val="ru-RU"/>
        </w:rPr>
        <w:t>ства образования в отношении расположенных на территории района образов</w:t>
      </w:r>
      <w:r w:rsidRPr="0057345A">
        <w:rPr>
          <w:rFonts w:cs="Times New Roman"/>
          <w:color w:val="000000"/>
          <w:sz w:val="28"/>
          <w:szCs w:val="28"/>
          <w:lang w:val="ru-RU"/>
        </w:rPr>
        <w:t>а</w:t>
      </w:r>
      <w:r w:rsidRPr="0057345A">
        <w:rPr>
          <w:rFonts w:cs="Times New Roman"/>
          <w:color w:val="000000"/>
          <w:sz w:val="28"/>
          <w:szCs w:val="28"/>
          <w:lang w:val="ru-RU"/>
        </w:rPr>
        <w:t>тельных учреждений и осуществляющих образовательную деятельность учр</w:t>
      </w:r>
      <w:r w:rsidRPr="0057345A">
        <w:rPr>
          <w:rFonts w:cs="Times New Roman"/>
          <w:color w:val="000000"/>
          <w:sz w:val="28"/>
          <w:szCs w:val="28"/>
          <w:lang w:val="ru-RU"/>
        </w:rPr>
        <w:t>е</w:t>
      </w:r>
      <w:r w:rsidRPr="0057345A">
        <w:rPr>
          <w:rFonts w:cs="Times New Roman"/>
          <w:color w:val="000000"/>
          <w:sz w:val="28"/>
          <w:szCs w:val="28"/>
          <w:lang w:val="ru-RU"/>
        </w:rPr>
        <w:t>ждений посредством проведения плановых и внеплановых документарных и выездных проверок;</w:t>
      </w:r>
    </w:p>
    <w:p w:rsidR="00421882" w:rsidRPr="0057345A" w:rsidRDefault="00421882" w:rsidP="00421882">
      <w:pPr>
        <w:pStyle w:val="Standard"/>
        <w:suppressAutoHyphens w:val="0"/>
        <w:spacing w:line="100" w:lineRule="atLeast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color w:val="000000"/>
          <w:sz w:val="28"/>
          <w:szCs w:val="28"/>
          <w:lang w:val="ru-RU"/>
        </w:rPr>
        <w:t>- установление соответствия содержания и (или) качества подготовки обучающихся и выпускников учреждений требованиям федеральных государс</w:t>
      </w:r>
      <w:r w:rsidRPr="0057345A">
        <w:rPr>
          <w:rFonts w:cs="Times New Roman"/>
          <w:color w:val="000000"/>
          <w:sz w:val="28"/>
          <w:szCs w:val="28"/>
          <w:lang w:val="ru-RU"/>
        </w:rPr>
        <w:t>т</w:t>
      </w:r>
      <w:r w:rsidRPr="0057345A">
        <w:rPr>
          <w:rFonts w:cs="Times New Roman"/>
          <w:color w:val="000000"/>
          <w:sz w:val="28"/>
          <w:szCs w:val="28"/>
          <w:lang w:val="ru-RU"/>
        </w:rPr>
        <w:t>венных образовательных стандартов или федеральным государственным треб</w:t>
      </w:r>
      <w:r w:rsidRPr="0057345A">
        <w:rPr>
          <w:rFonts w:cs="Times New Roman"/>
          <w:color w:val="000000"/>
          <w:sz w:val="28"/>
          <w:szCs w:val="28"/>
          <w:lang w:val="ru-RU"/>
        </w:rPr>
        <w:t>о</w:t>
      </w:r>
      <w:r w:rsidRPr="0057345A">
        <w:rPr>
          <w:rFonts w:cs="Times New Roman"/>
          <w:color w:val="000000"/>
          <w:sz w:val="28"/>
          <w:szCs w:val="28"/>
          <w:lang w:val="ru-RU"/>
        </w:rPr>
        <w:t>ваниям;</w:t>
      </w:r>
    </w:p>
    <w:p w:rsidR="00421882" w:rsidRPr="0057345A" w:rsidRDefault="00421882" w:rsidP="00421882">
      <w:pPr>
        <w:pStyle w:val="Standard"/>
        <w:suppressAutoHyphens w:val="0"/>
        <w:spacing w:line="100" w:lineRule="atLeast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color w:val="000000"/>
          <w:sz w:val="28"/>
          <w:szCs w:val="28"/>
          <w:lang w:val="ru-RU"/>
        </w:rPr>
        <w:t>- контроль выполнения учреждениями предписаний о приведении соде</w:t>
      </w:r>
      <w:r w:rsidRPr="0057345A">
        <w:rPr>
          <w:rFonts w:cs="Times New Roman"/>
          <w:color w:val="000000"/>
          <w:sz w:val="28"/>
          <w:szCs w:val="28"/>
          <w:lang w:val="ru-RU"/>
        </w:rPr>
        <w:t>р</w:t>
      </w:r>
      <w:r w:rsidRPr="0057345A">
        <w:rPr>
          <w:rFonts w:cs="Times New Roman"/>
          <w:color w:val="000000"/>
          <w:sz w:val="28"/>
          <w:szCs w:val="28"/>
          <w:lang w:val="ru-RU"/>
        </w:rPr>
        <w:t>жания и (или) качества подготовки обучающихся и выпускников в соответствие с требованиями федеральных государственных образовательных стандартов или федеральными государственными требованиями.</w:t>
      </w:r>
    </w:p>
    <w:p w:rsidR="00421882" w:rsidRPr="0057345A" w:rsidRDefault="00421882" w:rsidP="00421882">
      <w:pPr>
        <w:pStyle w:val="a4"/>
        <w:shd w:val="clear" w:color="auto" w:fill="FFFFFF"/>
        <w:suppressAutoHyphens w:val="0"/>
        <w:spacing w:line="302" w:lineRule="exact"/>
        <w:ind w:left="0" w:right="72"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2. </w:t>
      </w:r>
      <w:r w:rsidR="00B15D94" w:rsidRPr="00B15D94">
        <w:rPr>
          <w:rFonts w:cs="Times New Roman"/>
          <w:sz w:val="28"/>
          <w:szCs w:val="28"/>
          <w:lang w:val="ru-RU"/>
        </w:rPr>
        <w:t>Основное мероприятие "Обеспечение деятельности (оказание услуг) учебно-методических кабинетов, централизованных бухгалтерий, групп хозя</w:t>
      </w:r>
      <w:r w:rsidR="00B15D94" w:rsidRPr="00B15D94">
        <w:rPr>
          <w:rFonts w:cs="Times New Roman"/>
          <w:sz w:val="28"/>
          <w:szCs w:val="28"/>
          <w:lang w:val="ru-RU"/>
        </w:rPr>
        <w:t>й</w:t>
      </w:r>
      <w:r w:rsidR="00B15D94" w:rsidRPr="00B15D94">
        <w:rPr>
          <w:rFonts w:cs="Times New Roman"/>
          <w:sz w:val="28"/>
          <w:szCs w:val="28"/>
          <w:lang w:val="ru-RU"/>
        </w:rPr>
        <w:t>ственного обслуживания, учебных фильмотек, межшкольных учебно-производственных комбинатов, логопедических пунктов"</w:t>
      </w:r>
      <w:r w:rsidRPr="0057345A">
        <w:rPr>
          <w:rFonts w:cs="Times New Roman"/>
          <w:sz w:val="28"/>
          <w:szCs w:val="28"/>
          <w:lang w:val="ru-RU"/>
        </w:rPr>
        <w:t>.</w:t>
      </w:r>
    </w:p>
    <w:p w:rsidR="00421882" w:rsidRPr="0057345A" w:rsidRDefault="00421882" w:rsidP="00421882">
      <w:pPr>
        <w:pStyle w:val="a4"/>
        <w:shd w:val="clear" w:color="auto" w:fill="FFFFFF"/>
        <w:suppressAutoHyphens w:val="0"/>
        <w:spacing w:line="302" w:lineRule="exact"/>
        <w:ind w:left="0" w:right="72"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Реализация мероприятия предусматривает обеспечение деятельности (оказания услуг) учебно-методических кабинетов, централизованных бухгалт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рий, групп хозяйственного обслуживания, учебных фильмотек, межшкольных учебно-производственных комбинатов, логопедических пунктов.</w:t>
      </w:r>
    </w:p>
    <w:p w:rsidR="00421882" w:rsidRPr="0057345A" w:rsidRDefault="00421882" w:rsidP="00421882">
      <w:pPr>
        <w:pStyle w:val="a4"/>
        <w:shd w:val="clear" w:color="auto" w:fill="FFFFFF"/>
        <w:suppressAutoHyphens w:val="0"/>
        <w:spacing w:line="302" w:lineRule="exact"/>
        <w:ind w:left="0" w:right="72" w:firstLine="709"/>
        <w:rPr>
          <w:rFonts w:cs="Times New Roman"/>
          <w:sz w:val="28"/>
          <w:szCs w:val="28"/>
          <w:lang w:val="ru-RU"/>
        </w:rPr>
      </w:pP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 xml:space="preserve">3. </w:t>
      </w:r>
      <w:r w:rsidR="00B15D94" w:rsidRPr="00B15D94">
        <w:rPr>
          <w:rFonts w:eastAsia="Times New Roman" w:cs="Times New Roman"/>
          <w:color w:val="000000"/>
          <w:sz w:val="28"/>
          <w:szCs w:val="28"/>
          <w:lang w:val="ru-RU"/>
        </w:rPr>
        <w:t>Основное мероприятие "Организация и осуществление деятельности по опеке и попечительству в области образования"</w:t>
      </w:r>
    </w:p>
    <w:p w:rsidR="00421882" w:rsidRPr="0057345A" w:rsidRDefault="00421882" w:rsidP="00421882">
      <w:pPr>
        <w:pStyle w:val="Standard"/>
        <w:tabs>
          <w:tab w:val="left" w:pos="900"/>
        </w:tabs>
        <w:suppressAutoHyphens w:val="0"/>
        <w:spacing w:line="100" w:lineRule="atLeast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Реализация данного мероприятия включает, в том числе, реализацию з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конодательства Ставропольского края в части переданных полномочий по опеке и попечительству над несовершеннолетними.</w:t>
      </w:r>
    </w:p>
    <w:p w:rsidR="00421882" w:rsidRPr="0057345A" w:rsidRDefault="00421882" w:rsidP="00421882">
      <w:pPr>
        <w:pStyle w:val="a4"/>
        <w:suppressAutoHyphens w:val="0"/>
        <w:ind w:left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a4"/>
        <w:suppressAutoHyphens w:val="0"/>
        <w:ind w:left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a4"/>
        <w:suppressAutoHyphens w:val="0"/>
        <w:ind w:left="0"/>
        <w:rPr>
          <w:rFonts w:cs="Times New Roman"/>
          <w:sz w:val="28"/>
          <w:szCs w:val="28"/>
          <w:lang w:val="ru-RU"/>
        </w:rPr>
      </w:pPr>
    </w:p>
    <w:p w:rsidR="00421882" w:rsidRDefault="00421882" w:rsidP="00421882">
      <w:pPr>
        <w:rPr>
          <w:lang w:eastAsia="fa-IR" w:bidi="fa-IR"/>
        </w:rPr>
      </w:pPr>
    </w:p>
    <w:p w:rsidR="00935AD2" w:rsidRPr="00421882" w:rsidRDefault="00935AD2" w:rsidP="00421882">
      <w:pPr>
        <w:rPr>
          <w:lang w:eastAsia="fa-IR" w:bidi="fa-IR"/>
        </w:rPr>
        <w:sectPr w:rsidR="00935AD2" w:rsidRPr="00421882" w:rsidSect="00CF1DA9">
          <w:headerReference w:type="default" r:id="rId8"/>
          <w:pgSz w:w="11906" w:h="16838"/>
          <w:pgMar w:top="1134" w:right="567" w:bottom="993" w:left="1701" w:header="1134" w:footer="1134" w:gutter="0"/>
          <w:cols w:space="720"/>
        </w:sectPr>
      </w:pPr>
    </w:p>
    <w:p w:rsidR="00935AD2" w:rsidRPr="0057345A" w:rsidRDefault="004048F0" w:rsidP="0057345A">
      <w:pPr>
        <w:pStyle w:val="Standard"/>
        <w:suppressAutoHyphens w:val="0"/>
        <w:ind w:left="7371"/>
        <w:jc w:val="left"/>
        <w:rPr>
          <w:rFonts w:cs="Times New Roman"/>
          <w:sz w:val="28"/>
          <w:szCs w:val="28"/>
          <w:lang w:val="ru-RU"/>
        </w:rPr>
      </w:pPr>
      <w:hyperlink w:anchor="Приложение1" w:history="1">
        <w:r w:rsidR="00013363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7D6C05">
          <w:rPr>
            <w:rFonts w:cs="Times New Roman"/>
            <w:sz w:val="28"/>
            <w:szCs w:val="28"/>
            <w:lang w:val="ru-RU"/>
          </w:rPr>
          <w:t>1</w:t>
        </w:r>
      </w:hyperlink>
    </w:p>
    <w:p w:rsidR="00935AD2" w:rsidRPr="0057345A" w:rsidRDefault="00013363" w:rsidP="0057345A">
      <w:pPr>
        <w:pStyle w:val="Standard"/>
        <w:suppressAutoHyphens w:val="0"/>
        <w:spacing w:line="240" w:lineRule="exact"/>
        <w:ind w:left="7371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а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чевском муниципальном районе Ставропольского края»</w:t>
      </w:r>
    </w:p>
    <w:p w:rsidR="00935AD2" w:rsidRPr="0057345A" w:rsidRDefault="00935AD2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013363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СВЕДЕНИЯ</w:t>
      </w:r>
    </w:p>
    <w:p w:rsidR="00935AD2" w:rsidRDefault="00255A7C" w:rsidP="00255A7C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55A7C">
        <w:rPr>
          <w:rFonts w:cs="Times New Roman"/>
          <w:sz w:val="28"/>
          <w:szCs w:val="28"/>
          <w:lang w:val="ru-RU"/>
        </w:rPr>
        <w:t>об индикаторах достижения целей муниципальной программы Грачевского муниципального района Ставропольского края «Развитие образования в Грачевском муниципальном районе Ставропольского края» (далее Программа), и показат</w:t>
      </w:r>
      <w:r w:rsidRPr="00255A7C">
        <w:rPr>
          <w:rFonts w:cs="Times New Roman"/>
          <w:sz w:val="28"/>
          <w:szCs w:val="28"/>
          <w:lang w:val="ru-RU"/>
        </w:rPr>
        <w:t>е</w:t>
      </w:r>
      <w:r w:rsidRPr="00255A7C">
        <w:rPr>
          <w:rFonts w:cs="Times New Roman"/>
          <w:sz w:val="28"/>
          <w:szCs w:val="28"/>
          <w:lang w:val="ru-RU"/>
        </w:rPr>
        <w:t>лях решения задач подпрограмм Программы и их значениях</w:t>
      </w:r>
    </w:p>
    <w:p w:rsidR="00001EEB" w:rsidRDefault="00001EEB" w:rsidP="00255A7C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5381"/>
        <w:gridCol w:w="992"/>
        <w:gridCol w:w="993"/>
        <w:gridCol w:w="992"/>
        <w:gridCol w:w="993"/>
        <w:gridCol w:w="992"/>
        <w:gridCol w:w="1134"/>
        <w:gridCol w:w="1134"/>
        <w:gridCol w:w="1134"/>
        <w:gridCol w:w="1133"/>
      </w:tblGrid>
      <w:tr w:rsidR="00823B2B" w:rsidRPr="00255A7C" w:rsidTr="001E0938">
        <w:trPr>
          <w:trHeight w:val="906"/>
        </w:trPr>
        <w:tc>
          <w:tcPr>
            <w:tcW w:w="998" w:type="dxa"/>
            <w:vMerge w:val="restart"/>
            <w:shd w:val="clear" w:color="auto" w:fill="auto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255A7C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  <w:proofErr w:type="gramEnd"/>
            <w:r w:rsidRPr="00255A7C">
              <w:rPr>
                <w:color w:val="000000"/>
                <w:kern w:val="0"/>
                <w:sz w:val="28"/>
                <w:szCs w:val="28"/>
              </w:rPr>
              <w:t>/</w:t>
            </w:r>
            <w:proofErr w:type="spellStart"/>
            <w:r w:rsidRPr="00255A7C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1" w:type="dxa"/>
            <w:vMerge w:val="restart"/>
            <w:shd w:val="clear" w:color="auto" w:fill="auto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Ед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и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ница изм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е</w:t>
            </w:r>
            <w:r w:rsidRPr="00255A7C">
              <w:rPr>
                <w:color w:val="000000"/>
                <w:kern w:val="0"/>
                <w:sz w:val="28"/>
                <w:szCs w:val="28"/>
              </w:rPr>
              <w:t>рения</w:t>
            </w:r>
          </w:p>
        </w:tc>
        <w:tc>
          <w:tcPr>
            <w:tcW w:w="8505" w:type="dxa"/>
            <w:gridSpan w:val="8"/>
            <w:shd w:val="clear" w:color="auto" w:fill="auto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823B2B" w:rsidRPr="00255A7C" w:rsidTr="001E0938">
        <w:trPr>
          <w:trHeight w:val="367"/>
        </w:trPr>
        <w:tc>
          <w:tcPr>
            <w:tcW w:w="998" w:type="dxa"/>
            <w:vMerge/>
            <w:shd w:val="clear" w:color="auto" w:fill="auto"/>
            <w:vAlign w:val="center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381" w:type="dxa"/>
            <w:vMerge/>
            <w:shd w:val="clear" w:color="auto" w:fill="auto"/>
            <w:vAlign w:val="center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5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6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7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8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9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823B2B" w:rsidRDefault="00823B2B" w:rsidP="00823B2B">
            <w:r w:rsidRPr="00885E8D">
              <w:rPr>
                <w:kern w:val="0"/>
                <w:sz w:val="28"/>
                <w:szCs w:val="28"/>
              </w:rPr>
              <w:t>20</w:t>
            </w:r>
            <w:r>
              <w:rPr>
                <w:kern w:val="0"/>
                <w:sz w:val="28"/>
                <w:szCs w:val="28"/>
              </w:rPr>
              <w:t>20</w:t>
            </w:r>
            <w:r w:rsidRPr="00885E8D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823B2B" w:rsidRDefault="00823B2B" w:rsidP="00823B2B">
            <w:r w:rsidRPr="00885E8D">
              <w:rPr>
                <w:kern w:val="0"/>
                <w:sz w:val="28"/>
                <w:szCs w:val="28"/>
              </w:rPr>
              <w:t>20</w:t>
            </w:r>
            <w:r>
              <w:rPr>
                <w:kern w:val="0"/>
                <w:sz w:val="28"/>
                <w:szCs w:val="28"/>
              </w:rPr>
              <w:t>21</w:t>
            </w:r>
            <w:r w:rsidRPr="00885E8D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133" w:type="dxa"/>
          </w:tcPr>
          <w:p w:rsidR="00823B2B" w:rsidRDefault="00823B2B" w:rsidP="00823B2B">
            <w:r w:rsidRPr="00885E8D">
              <w:rPr>
                <w:kern w:val="0"/>
                <w:sz w:val="28"/>
                <w:szCs w:val="28"/>
              </w:rPr>
              <w:t>20</w:t>
            </w:r>
            <w:r>
              <w:rPr>
                <w:kern w:val="0"/>
                <w:sz w:val="28"/>
                <w:szCs w:val="28"/>
              </w:rPr>
              <w:t>22</w:t>
            </w:r>
            <w:r w:rsidRPr="00885E8D">
              <w:rPr>
                <w:kern w:val="0"/>
                <w:sz w:val="28"/>
                <w:szCs w:val="28"/>
              </w:rPr>
              <w:t xml:space="preserve"> год</w:t>
            </w:r>
          </w:p>
        </w:tc>
      </w:tr>
      <w:tr w:rsidR="00823B2B" w:rsidRPr="00255A7C" w:rsidTr="001E0938">
        <w:trPr>
          <w:trHeight w:val="375"/>
        </w:trPr>
        <w:tc>
          <w:tcPr>
            <w:tcW w:w="998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F81C6F" w:rsidRPr="00255A7C" w:rsidTr="00F81C6F">
        <w:trPr>
          <w:trHeight w:val="1132"/>
        </w:trPr>
        <w:tc>
          <w:tcPr>
            <w:tcW w:w="15876" w:type="dxa"/>
            <w:gridSpan w:val="11"/>
            <w:shd w:val="clear" w:color="auto" w:fill="auto"/>
            <w:vAlign w:val="bottom"/>
            <w:hideMark/>
          </w:tcPr>
          <w:p w:rsidR="00F81C6F" w:rsidRDefault="00F81C6F" w:rsidP="00F81C6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Цель 1 Программы Грачевского муниципального района Ставропольского края «Развитие образования в Грачевском муниц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и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края»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F81C6F" w:rsidRPr="00255A7C" w:rsidRDefault="00F81C6F" w:rsidP="00F81C6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Создание условий для эффективного развития образования, направленного на обеспечение доступности качественного образов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а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ния, отвечающего требованиям современного инновационного социально ориентированного развития Российской Федерации</w:t>
            </w:r>
          </w:p>
        </w:tc>
      </w:tr>
      <w:tr w:rsidR="00823B2B" w:rsidRPr="00255A7C" w:rsidTr="001E0938">
        <w:trPr>
          <w:trHeight w:val="271"/>
        </w:trPr>
        <w:tc>
          <w:tcPr>
            <w:tcW w:w="15876" w:type="dxa"/>
            <w:gridSpan w:val="11"/>
            <w:shd w:val="clear" w:color="auto" w:fill="auto"/>
            <w:vAlign w:val="bottom"/>
            <w:hideMark/>
          </w:tcPr>
          <w:p w:rsidR="00001EEB" w:rsidRDefault="00001EE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1. Индикатор достижения цели Программы</w:t>
            </w:r>
          </w:p>
        </w:tc>
      </w:tr>
      <w:tr w:rsidR="00823B2B" w:rsidRPr="00255A7C" w:rsidTr="001E0938">
        <w:trPr>
          <w:trHeight w:val="407"/>
        </w:trPr>
        <w:tc>
          <w:tcPr>
            <w:tcW w:w="998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 удовлетворённости населения Грачевского муниципального района Ставропольского края качеством: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3" w:type="dxa"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823B2B" w:rsidRPr="00255A7C" w:rsidTr="001E0938">
        <w:trPr>
          <w:trHeight w:val="407"/>
        </w:trPr>
        <w:tc>
          <w:tcPr>
            <w:tcW w:w="998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5381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96,50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97,30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97,50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97,55</w:t>
            </w:r>
          </w:p>
        </w:tc>
        <w:tc>
          <w:tcPr>
            <w:tcW w:w="1133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97,60</w:t>
            </w:r>
          </w:p>
        </w:tc>
      </w:tr>
      <w:tr w:rsidR="00823B2B" w:rsidRPr="00255A7C" w:rsidTr="001E0938">
        <w:trPr>
          <w:trHeight w:val="407"/>
        </w:trPr>
        <w:tc>
          <w:tcPr>
            <w:tcW w:w="998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5381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начального общего, основного общего, среднего общего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68,00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69,00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69,50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75,50</w:t>
            </w:r>
          </w:p>
        </w:tc>
        <w:tc>
          <w:tcPr>
            <w:tcW w:w="1133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</w:tr>
      <w:tr w:rsidR="00823B2B" w:rsidRPr="00255A7C" w:rsidTr="001E0938">
        <w:trPr>
          <w:trHeight w:val="407"/>
        </w:trPr>
        <w:tc>
          <w:tcPr>
            <w:tcW w:w="998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5381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дополнительного образования 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84,50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85,05</w:t>
            </w:r>
          </w:p>
        </w:tc>
        <w:tc>
          <w:tcPr>
            <w:tcW w:w="1133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85,07</w:t>
            </w:r>
          </w:p>
        </w:tc>
      </w:tr>
      <w:tr w:rsidR="00D66376" w:rsidRPr="00255A7C" w:rsidTr="001E0938">
        <w:trPr>
          <w:trHeight w:val="375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66376" w:rsidRDefault="00D663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Подпрограмма «Развитие дошкольного, общего и дополнительного образования в Грачевском муниципальном районе Ставропольского края»</w:t>
            </w:r>
          </w:p>
        </w:tc>
      </w:tr>
      <w:tr w:rsidR="00D66376" w:rsidRPr="00255A7C" w:rsidTr="001E0938">
        <w:trPr>
          <w:trHeight w:val="813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66376" w:rsidRDefault="00D66376" w:rsidP="00464A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1 </w:t>
            </w:r>
            <w:r w:rsidR="00464ADB">
              <w:rPr>
                <w:color w:val="000000"/>
                <w:sz w:val="28"/>
                <w:szCs w:val="28"/>
              </w:rPr>
              <w:t xml:space="preserve">Подпрограммы 1 </w:t>
            </w:r>
            <w:r w:rsidR="007D6C05">
              <w:rPr>
                <w:color w:val="000000"/>
                <w:sz w:val="28"/>
                <w:szCs w:val="28"/>
              </w:rPr>
              <w:t>Повышение доступности и качества дошкольного, начального общего, основного общего, среднего общего и дополнительного образования в Грачевском муниципальном районе</w:t>
            </w:r>
          </w:p>
        </w:tc>
      </w:tr>
      <w:tr w:rsidR="00D66376" w:rsidRPr="00255A7C" w:rsidTr="001E0938">
        <w:trPr>
          <w:trHeight w:val="480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66376" w:rsidRDefault="00D663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решения задачи 1 подпрограммы</w:t>
            </w:r>
          </w:p>
        </w:tc>
      </w:tr>
      <w:tr w:rsidR="001E0938" w:rsidRPr="00255A7C" w:rsidTr="001E0938">
        <w:trPr>
          <w:trHeight w:val="37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Доступность дошкольного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91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дошкольными образовательными организациями в возрасте от 2 месяцев до 7 лет включительно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58,06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</w:tr>
      <w:tr w:rsidR="001E0938" w:rsidRPr="00255A7C" w:rsidTr="001E0938">
        <w:trPr>
          <w:trHeight w:val="1196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детей, обучающихся в группах кратковременного пребывания, в общей численности воспитанников дошкольных образовательных организаций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15,55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</w:tr>
      <w:tr w:rsidR="001E0938" w:rsidRPr="00255A7C" w:rsidTr="001E0938">
        <w:trPr>
          <w:trHeight w:val="551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воспитанников организаций дошкольного образования в расчете на 1 педагогического работника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14,53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14,93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</w:tr>
      <w:tr w:rsidR="001E0938" w:rsidRPr="00255A7C" w:rsidTr="001E0938">
        <w:trPr>
          <w:trHeight w:val="139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7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 охваченных трехразовым питанием в дошкольных образовательных организациях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1512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684C97" w:rsidP="00684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родителей (законных представителей), которым осуществляется выплата компенсации части платы, взимаемой за присмотр и уход за детьми, осваивающими образовательные программы дошкольного образования в дошкольных образовательных учреждениях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7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образовательных организаций, в которых произведены замеры контуров заземления электропроводки и фазы "ноль"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1E0938" w:rsidRPr="00255A7C" w:rsidTr="001E0938">
        <w:trPr>
          <w:trHeight w:val="577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начальным общим, основным общим и средним общим образованием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77,88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</w:tr>
      <w:tr w:rsidR="001E0938" w:rsidRPr="00255A7C" w:rsidTr="001E0938">
        <w:trPr>
          <w:trHeight w:val="112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учащихся общеобразовательных организаций, обучающихся в соответствии с федеральным государственным </w:t>
            </w:r>
            <w:r>
              <w:rPr>
                <w:color w:val="000000"/>
                <w:sz w:val="28"/>
                <w:szCs w:val="28"/>
              </w:rPr>
              <w:lastRenderedPageBreak/>
              <w:t>образовательным стандартом, в общей численности учащихся общеобразовательных организаций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54,77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76,09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82,05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86,30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92,10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897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лиц, занимающихся во вторую и третью смены, в общей численности учащихся общеобразовательных организаций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9,12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E0938" w:rsidRPr="00255A7C" w:rsidTr="001E0938">
        <w:trPr>
          <w:trHeight w:val="849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учащихся в общеобразовательных организациях в расчете на 1 педагогического работника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12,40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12,67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</w:tr>
      <w:tr w:rsidR="001E0938" w:rsidRPr="00255A7C" w:rsidTr="001E0938">
        <w:trPr>
          <w:trHeight w:val="979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учителей в возрасте до 35 лет в общей численности учителей общеобразовательных организаций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23,62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23,63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</w:tr>
      <w:tr w:rsidR="001E0938" w:rsidRPr="00255A7C" w:rsidTr="001E0938">
        <w:trPr>
          <w:trHeight w:val="1298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среднемесячной заработной платы педагогических работников муниципальных общеобразовательных организаций к среднемесячной заработной плате в субъекте Российской Федерации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114,51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1212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лиц, обеспеченных горячим питанием, в общей численности детей обучающихся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</w:tr>
      <w:tr w:rsidR="001E0938" w:rsidRPr="00255A7C" w:rsidTr="001E0938">
        <w:trPr>
          <w:trHeight w:val="115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работников муниципальных образовательных учреждений прошедших обязательные медицинские осмотры (обследования)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283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педагогических работников, работающих в сельской местности, получивших меры социальной поддержки по оплате жилых помещений, отопления и освещения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7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организаций, в которых осуществляется охрана путем приема сигнала "Тревога" по мобильной связи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</w:tr>
      <w:tr w:rsidR="001E0938" w:rsidRPr="00255A7C" w:rsidTr="001E0938">
        <w:trPr>
          <w:trHeight w:val="7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 w:rsidP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организаций, в которых  установлен программно-аппаратный противопожарный комплекс ПАК "Стрелец-Мониторинг"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</w:tr>
      <w:tr w:rsidR="001E0938" w:rsidRPr="00255A7C" w:rsidTr="001E0938">
        <w:trPr>
          <w:trHeight w:val="60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Охват детей в возрасте 5 - 18 лет дополнительными общеобразовательными программами (удельный вес численности детей, получающих услуги дополнительного образования, в общей численности детей в возрасте 5 - 18 лет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26,57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26,57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26,99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27,01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27,02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27,02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27,02</w:t>
            </w:r>
          </w:p>
        </w:tc>
      </w:tr>
      <w:tr w:rsidR="001E0938" w:rsidRPr="00255A7C" w:rsidTr="001E0938">
        <w:trPr>
          <w:trHeight w:val="579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Отношение среднемесячной заработной платы педагогических работников муниципальных образовательных организаций дополнительного образования к среднемесячной заработной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плате учителей в субъекте Российской Федерации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1E0938" w:rsidRPr="00255A7C" w:rsidTr="001E0938">
        <w:trPr>
          <w:trHeight w:val="4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детей охваченных летним отдыхом и оздоровлением детей в пришкольных лагерях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1134" w:type="dxa"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1134" w:type="dxa"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1133" w:type="dxa"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</w:tr>
      <w:tr w:rsidR="001E0938" w:rsidRPr="00255A7C" w:rsidTr="001E0938">
        <w:trPr>
          <w:trHeight w:val="112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детей охваченных летним отдыхом и оздоровлением детей в загородных лагерях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</w:tr>
      <w:tr w:rsidR="001E0938" w:rsidRPr="00255A7C" w:rsidTr="001E0938">
        <w:trPr>
          <w:trHeight w:val="424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замененных оконных блоков в общем количестве оконных блоков, требующих замены в образовательных организациях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8,91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9,65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E0938" w:rsidRPr="00255A7C" w:rsidTr="001E0938">
        <w:trPr>
          <w:trHeight w:val="572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доли обучающихся общеобразовательных организаций, занимающихся физической культурой и спортом во внеурочное время, в том числе обучающихся по программе: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3" w:type="dxa"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1E0938" w:rsidRPr="00255A7C" w:rsidTr="001E0938">
        <w:trPr>
          <w:trHeight w:val="371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начального общего образования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1,88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E0938" w:rsidRPr="00255A7C" w:rsidTr="001E0938">
        <w:trPr>
          <w:trHeight w:val="42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25.2.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основного общего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2,38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1C6F" w:rsidRPr="00255A7C" w:rsidTr="001E0938">
        <w:trPr>
          <w:trHeight w:val="425"/>
        </w:trPr>
        <w:tc>
          <w:tcPr>
            <w:tcW w:w="998" w:type="dxa"/>
            <w:shd w:val="clear" w:color="auto" w:fill="auto"/>
            <w:hideMark/>
          </w:tcPr>
          <w:p w:rsidR="00F81C6F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25.3.</w:t>
            </w:r>
          </w:p>
        </w:tc>
        <w:tc>
          <w:tcPr>
            <w:tcW w:w="5381" w:type="dxa"/>
            <w:shd w:val="clear" w:color="auto" w:fill="auto"/>
            <w:hideMark/>
          </w:tcPr>
          <w:p w:rsidR="00F81C6F" w:rsidRDefault="00F81C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среднего общего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 w:rsidP="00F81C6F">
            <w:pPr>
              <w:jc w:val="center"/>
            </w:pPr>
            <w:r w:rsidRPr="00D45858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5,93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1C6F" w:rsidRPr="00255A7C" w:rsidTr="001E0938">
        <w:trPr>
          <w:trHeight w:val="894"/>
        </w:trPr>
        <w:tc>
          <w:tcPr>
            <w:tcW w:w="998" w:type="dxa"/>
            <w:shd w:val="clear" w:color="auto" w:fill="auto"/>
            <w:hideMark/>
          </w:tcPr>
          <w:p w:rsidR="00F81C6F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5381" w:type="dxa"/>
            <w:shd w:val="clear" w:color="auto" w:fill="auto"/>
            <w:hideMark/>
          </w:tcPr>
          <w:p w:rsidR="00F81C6F" w:rsidRDefault="00F81C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муниципальных объектов в сфере образования,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населения района, в общем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количестве объектов в сфере образования Грачевского района, нуждающихся в оснащении 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 w:rsidP="00F81C6F">
            <w:pPr>
              <w:jc w:val="center"/>
            </w:pPr>
            <w:r w:rsidRPr="00D45858">
              <w:rPr>
                <w:color w:val="000000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133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</w:tr>
      <w:tr w:rsidR="00F81C6F" w:rsidRPr="00255A7C" w:rsidTr="001E0938">
        <w:trPr>
          <w:trHeight w:val="894"/>
        </w:trPr>
        <w:tc>
          <w:tcPr>
            <w:tcW w:w="998" w:type="dxa"/>
            <w:shd w:val="clear" w:color="auto" w:fill="auto"/>
            <w:hideMark/>
          </w:tcPr>
          <w:p w:rsidR="00F81C6F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5381" w:type="dxa"/>
            <w:shd w:val="clear" w:color="auto" w:fill="auto"/>
            <w:hideMark/>
          </w:tcPr>
          <w:p w:rsidR="00F81C6F" w:rsidRDefault="00F81C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муниципальных объектов в сфере спорта,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 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 w:rsidP="00F81C6F">
            <w:pPr>
              <w:jc w:val="center"/>
            </w:pPr>
            <w:r w:rsidRPr="00D45858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894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 w:rsidP="00823B2B">
            <w:pPr>
              <w:rPr>
                <w:color w:val="000000"/>
                <w:sz w:val="28"/>
                <w:szCs w:val="28"/>
              </w:rPr>
            </w:pPr>
            <w:r w:rsidRPr="00823B2B">
              <w:rPr>
                <w:color w:val="000000"/>
                <w:sz w:val="28"/>
                <w:szCs w:val="28"/>
              </w:rPr>
              <w:t xml:space="preserve">Доля объектов муниципальных общеобразовательных </w:t>
            </w:r>
            <w:proofErr w:type="gramStart"/>
            <w:r w:rsidRPr="00823B2B">
              <w:rPr>
                <w:color w:val="000000"/>
                <w:sz w:val="28"/>
                <w:szCs w:val="28"/>
              </w:rPr>
              <w:t>учреждений</w:t>
            </w:r>
            <w:proofErr w:type="gramEnd"/>
            <w:r w:rsidRPr="00823B2B">
              <w:rPr>
                <w:color w:val="000000"/>
                <w:sz w:val="28"/>
                <w:szCs w:val="28"/>
              </w:rPr>
              <w:t xml:space="preserve"> где осуществлен ремонт кровель, в общем количестве объектов муниципальных общеобразовательных учреждений Грачевского муниципального района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5,88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5,88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17,65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</w:tr>
      <w:tr w:rsidR="001E0938" w:rsidRPr="00255A7C" w:rsidTr="001E0938">
        <w:trPr>
          <w:trHeight w:val="750"/>
        </w:trPr>
        <w:tc>
          <w:tcPr>
            <w:tcW w:w="15876" w:type="dxa"/>
            <w:gridSpan w:val="11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2 Подпрограммы 1 </w:t>
            </w:r>
            <w:r w:rsidR="00464ADB" w:rsidRPr="00921F6B">
              <w:rPr>
                <w:color w:val="000000"/>
                <w:sz w:val="28"/>
                <w:szCs w:val="28"/>
              </w:rPr>
              <w:t>Улучшение условий получения дошкольного,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</w:tr>
      <w:tr w:rsidR="001E0938" w:rsidRPr="00255A7C" w:rsidTr="001E0938">
        <w:trPr>
          <w:trHeight w:val="480"/>
        </w:trPr>
        <w:tc>
          <w:tcPr>
            <w:tcW w:w="15876" w:type="dxa"/>
            <w:gridSpan w:val="11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решения задачи 2 подпрограммы</w:t>
            </w:r>
          </w:p>
        </w:tc>
      </w:tr>
      <w:tr w:rsidR="001E0938" w:rsidRPr="00255A7C" w:rsidTr="001E0938">
        <w:trPr>
          <w:trHeight w:val="939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 с ограниченными возможностями здоровья в общей численности воспитанников дошкольных образовательных </w:t>
            </w:r>
            <w:r>
              <w:rPr>
                <w:color w:val="000000"/>
                <w:sz w:val="28"/>
                <w:szCs w:val="28"/>
              </w:rPr>
              <w:lastRenderedPageBreak/>
              <w:t>организаций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14,53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14,93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</w:tr>
      <w:tr w:rsidR="001E0938" w:rsidRPr="00255A7C" w:rsidTr="001E0938">
        <w:trPr>
          <w:trHeight w:val="1931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здоровья, обучающихся в классах, не являющихся специальными (коррекционными), общеобразовательных организаций, в общей численности детей с ограниченными возможностями здоровья, обучающихся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1433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114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детей-инвалидов, получающих образование на дому с использованием дистанционных образовательных технологий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81C6F" w:rsidRPr="00255A7C" w:rsidTr="00F81C6F">
        <w:trPr>
          <w:trHeight w:val="1412"/>
        </w:trPr>
        <w:tc>
          <w:tcPr>
            <w:tcW w:w="15876" w:type="dxa"/>
            <w:gridSpan w:val="11"/>
            <w:shd w:val="clear" w:color="auto" w:fill="auto"/>
            <w:hideMark/>
          </w:tcPr>
          <w:p w:rsidR="00F81C6F" w:rsidRDefault="00F81C6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1C6F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3 Подпрограммы 1 «Развитие дошкольного, общего и дополнительного образования в Грачевском муниципальном районе Ставропольского края» муниципальной программы «Развитие образования в Грачёвском муниципальном районе Ставропольском крае» Программы</w:t>
            </w:r>
          </w:p>
          <w:p w:rsidR="00F81C6F" w:rsidRDefault="00F81C6F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интеллектуального и творческого потенциала детей и молодежи.</w:t>
            </w:r>
          </w:p>
        </w:tc>
      </w:tr>
      <w:tr w:rsidR="00D66376" w:rsidRPr="00255A7C" w:rsidTr="001E0938">
        <w:trPr>
          <w:trHeight w:val="480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66376" w:rsidRDefault="00D663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решения задачи 3 подпрограммы</w:t>
            </w:r>
          </w:p>
        </w:tc>
      </w:tr>
      <w:tr w:rsidR="00D66376" w:rsidRPr="00255A7C" w:rsidTr="001E0938">
        <w:trPr>
          <w:trHeight w:val="2958"/>
        </w:trPr>
        <w:tc>
          <w:tcPr>
            <w:tcW w:w="998" w:type="dxa"/>
            <w:shd w:val="clear" w:color="auto" w:fill="auto"/>
            <w:hideMark/>
          </w:tcPr>
          <w:p w:rsidR="00D66376" w:rsidRDefault="00D663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D66376" w:rsidRDefault="00D663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детей награжденные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</w:t>
            </w:r>
          </w:p>
        </w:tc>
        <w:tc>
          <w:tcPr>
            <w:tcW w:w="992" w:type="dxa"/>
            <w:shd w:val="clear" w:color="auto" w:fill="auto"/>
            <w:hideMark/>
          </w:tcPr>
          <w:p w:rsidR="00D66376" w:rsidRDefault="00D663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D66376" w:rsidRDefault="00D663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814,00</w:t>
            </w:r>
          </w:p>
        </w:tc>
        <w:tc>
          <w:tcPr>
            <w:tcW w:w="992" w:type="dxa"/>
            <w:shd w:val="clear" w:color="auto" w:fill="auto"/>
            <w:hideMark/>
          </w:tcPr>
          <w:p w:rsidR="00D66376" w:rsidRDefault="00D663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693,00</w:t>
            </w:r>
          </w:p>
        </w:tc>
        <w:tc>
          <w:tcPr>
            <w:tcW w:w="993" w:type="dxa"/>
            <w:shd w:val="clear" w:color="auto" w:fill="auto"/>
            <w:hideMark/>
          </w:tcPr>
          <w:p w:rsidR="00D66376" w:rsidRDefault="00D663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695,00</w:t>
            </w:r>
          </w:p>
        </w:tc>
        <w:tc>
          <w:tcPr>
            <w:tcW w:w="992" w:type="dxa"/>
            <w:shd w:val="clear" w:color="auto" w:fill="auto"/>
            <w:hideMark/>
          </w:tcPr>
          <w:p w:rsidR="00D66376" w:rsidRDefault="00D663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134" w:type="dxa"/>
            <w:shd w:val="clear" w:color="auto" w:fill="auto"/>
            <w:hideMark/>
          </w:tcPr>
          <w:p w:rsidR="00D66376" w:rsidRDefault="00D663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702,00</w:t>
            </w:r>
          </w:p>
        </w:tc>
        <w:tc>
          <w:tcPr>
            <w:tcW w:w="1134" w:type="dxa"/>
          </w:tcPr>
          <w:p w:rsidR="00D66376" w:rsidRDefault="00D663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703,00</w:t>
            </w:r>
          </w:p>
        </w:tc>
        <w:tc>
          <w:tcPr>
            <w:tcW w:w="1134" w:type="dxa"/>
          </w:tcPr>
          <w:p w:rsidR="00D66376" w:rsidRDefault="00D663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705,00</w:t>
            </w:r>
          </w:p>
        </w:tc>
        <w:tc>
          <w:tcPr>
            <w:tcW w:w="1133" w:type="dxa"/>
          </w:tcPr>
          <w:p w:rsidR="00D66376" w:rsidRDefault="00D663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706,00</w:t>
            </w:r>
          </w:p>
        </w:tc>
      </w:tr>
      <w:tr w:rsidR="0074615F" w:rsidRPr="00255A7C" w:rsidTr="00F81C6F">
        <w:trPr>
          <w:trHeight w:val="299"/>
        </w:trPr>
        <w:tc>
          <w:tcPr>
            <w:tcW w:w="15876" w:type="dxa"/>
            <w:gridSpan w:val="11"/>
            <w:shd w:val="clear" w:color="auto" w:fill="auto"/>
            <w:hideMark/>
          </w:tcPr>
          <w:p w:rsidR="0074615F" w:rsidRDefault="00001EEB" w:rsidP="00F81C6F">
            <w:pPr>
              <w:tabs>
                <w:tab w:val="left" w:pos="126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Индикатор достижения цели Программы</w:t>
            </w:r>
          </w:p>
        </w:tc>
      </w:tr>
      <w:tr w:rsidR="00001EEB" w:rsidRPr="00255A7C" w:rsidTr="001E0938">
        <w:trPr>
          <w:trHeight w:val="980"/>
        </w:trPr>
        <w:tc>
          <w:tcPr>
            <w:tcW w:w="998" w:type="dxa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001EEB" w:rsidRDefault="00001E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детей-сирот и детей, оставшихся без попечения родителей в Грачевском муниципальном районе которые охвачены различными формами семейного устройства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001EEB" w:rsidRPr="00255A7C" w:rsidTr="001E0938">
        <w:trPr>
          <w:trHeight w:val="839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края» муниципальной программы «Развитие образования в Грачевском муниципальном районе Ставропольского края»</w:t>
            </w:r>
          </w:p>
        </w:tc>
      </w:tr>
      <w:tr w:rsidR="00001EEB" w:rsidRPr="00255A7C" w:rsidTr="001E0938">
        <w:trPr>
          <w:trHeight w:val="851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01EEB" w:rsidRDefault="00001EEB" w:rsidP="00464A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1 </w:t>
            </w:r>
            <w:r w:rsidR="00464ADB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одпрограммы 2 </w:t>
            </w:r>
            <w:r w:rsidR="00464ADB">
              <w:rPr>
                <w:color w:val="000000"/>
                <w:sz w:val="28"/>
                <w:szCs w:val="28"/>
              </w:rPr>
              <w:t>Создание в Грачевском муниципальном районе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попечения родителей</w:t>
            </w:r>
          </w:p>
        </w:tc>
      </w:tr>
      <w:tr w:rsidR="00001EEB" w:rsidRPr="00255A7C" w:rsidTr="001E0938">
        <w:trPr>
          <w:trHeight w:val="832"/>
        </w:trPr>
        <w:tc>
          <w:tcPr>
            <w:tcW w:w="998" w:type="dxa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001EEB" w:rsidRDefault="00001E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детей-сирот и детей, оставшихся без попечения родителей, которым выплачиваются денежные средства на содержание ребёнка опекуну от общей численности детей, оставшихся без попечения родителей, в Грачевском муниципальном районе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001EEB" w:rsidRPr="00255A7C" w:rsidTr="001E0938">
        <w:trPr>
          <w:trHeight w:val="832"/>
        </w:trPr>
        <w:tc>
          <w:tcPr>
            <w:tcW w:w="998" w:type="dxa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81" w:type="dxa"/>
            <w:shd w:val="clear" w:color="auto" w:fill="auto"/>
            <w:hideMark/>
          </w:tcPr>
          <w:p w:rsidR="00001EEB" w:rsidRDefault="00001E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детей-сирот и детей, оставшихся без попечения родителей, которым выплачиваются денежные средства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001EEB" w:rsidRPr="00255A7C" w:rsidTr="001E0938">
        <w:trPr>
          <w:trHeight w:val="832"/>
        </w:trPr>
        <w:tc>
          <w:tcPr>
            <w:tcW w:w="998" w:type="dxa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81" w:type="dxa"/>
            <w:shd w:val="clear" w:color="auto" w:fill="auto"/>
            <w:hideMark/>
          </w:tcPr>
          <w:p w:rsidR="00001EEB" w:rsidRDefault="00001E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детей, на которых осуществляется выплата единовременного пособия усыновителям в возрасте от 7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001EEB" w:rsidRDefault="00001E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</w:tbl>
    <w:p w:rsidR="00D66376" w:rsidRDefault="00D66376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01EEB" w:rsidRDefault="00001EEB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27413" w:rsidRDefault="00027413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935AD2" w:rsidRPr="0057345A" w:rsidRDefault="004048F0" w:rsidP="0057345A">
      <w:pPr>
        <w:pStyle w:val="Standard"/>
        <w:suppressAutoHyphens w:val="0"/>
        <w:spacing w:line="240" w:lineRule="exact"/>
        <w:ind w:left="7371"/>
        <w:jc w:val="left"/>
        <w:rPr>
          <w:rFonts w:cs="Times New Roman"/>
          <w:sz w:val="28"/>
          <w:szCs w:val="28"/>
          <w:lang w:val="ru-RU"/>
        </w:rPr>
      </w:pPr>
      <w:hyperlink w:anchor="Приложение2" w:history="1">
        <w:r w:rsidR="00013363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F757F3">
          <w:rPr>
            <w:rFonts w:cs="Times New Roman"/>
            <w:sz w:val="28"/>
            <w:szCs w:val="28"/>
            <w:lang w:val="ru-RU"/>
          </w:rPr>
          <w:t>2</w:t>
        </w:r>
      </w:hyperlink>
    </w:p>
    <w:p w:rsidR="00935AD2" w:rsidRPr="0057345A" w:rsidRDefault="00013363" w:rsidP="0057345A">
      <w:pPr>
        <w:pStyle w:val="Standard"/>
        <w:suppressAutoHyphens w:val="0"/>
        <w:spacing w:line="240" w:lineRule="exact"/>
        <w:ind w:left="7371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а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чевском муниципальном районе Ставропольского края»</w:t>
      </w:r>
    </w:p>
    <w:p w:rsidR="00935AD2" w:rsidRPr="0057345A" w:rsidRDefault="00935AD2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013363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ПЕРЕЧЕНЬ</w:t>
      </w:r>
    </w:p>
    <w:p w:rsidR="00935AD2" w:rsidRPr="0057345A" w:rsidRDefault="00013363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основных мероприятий подпрограмм муниципальной программы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районе Ставропольского края»</w:t>
      </w:r>
    </w:p>
    <w:tbl>
      <w:tblPr>
        <w:tblW w:w="158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4996"/>
        <w:gridCol w:w="2410"/>
        <w:gridCol w:w="1843"/>
        <w:gridCol w:w="1418"/>
        <w:gridCol w:w="1417"/>
        <w:gridCol w:w="2855"/>
      </w:tblGrid>
      <w:tr w:rsidR="00A422AF" w:rsidRPr="00A422AF" w:rsidTr="00001EEB">
        <w:trPr>
          <w:trHeight w:val="495"/>
        </w:trPr>
        <w:tc>
          <w:tcPr>
            <w:tcW w:w="958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A422AF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  <w:proofErr w:type="gramEnd"/>
            <w:r w:rsidRPr="00A422AF">
              <w:rPr>
                <w:color w:val="000000"/>
                <w:kern w:val="0"/>
                <w:sz w:val="28"/>
                <w:szCs w:val="28"/>
              </w:rPr>
              <w:t>/</w:t>
            </w:r>
            <w:proofErr w:type="spellStart"/>
            <w:r w:rsidRPr="00A422AF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96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Наименование подпрограммы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граммы, основного мероприятия по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д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программы Программы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A422AF">
              <w:rPr>
                <w:kern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Ответстве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ный испо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л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нитель (с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исполнитель, участник) основного мероприятия подпрогра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мы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2835" w:type="dxa"/>
            <w:gridSpan w:val="2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Срок</w:t>
            </w:r>
          </w:p>
        </w:tc>
        <w:tc>
          <w:tcPr>
            <w:tcW w:w="2855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Связь с индикатор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ми достижения целей Программы и показ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телями решения 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дач подпрограммы Программы</w:t>
            </w:r>
          </w:p>
        </w:tc>
      </w:tr>
      <w:tr w:rsidR="00A422AF" w:rsidRPr="00A422AF" w:rsidTr="00001EEB">
        <w:trPr>
          <w:trHeight w:val="2685"/>
        </w:trPr>
        <w:tc>
          <w:tcPr>
            <w:tcW w:w="958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96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начала реализ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A422AF" w:rsidRPr="00A422AF" w:rsidRDefault="00A422AF" w:rsidP="003D7780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оконч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ни</w:t>
            </w:r>
            <w:r w:rsidR="003D7780">
              <w:rPr>
                <w:color w:val="000000"/>
                <w:kern w:val="0"/>
                <w:sz w:val="28"/>
                <w:szCs w:val="28"/>
              </w:rPr>
              <w:t>я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ре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лизации</w:t>
            </w:r>
          </w:p>
        </w:tc>
        <w:tc>
          <w:tcPr>
            <w:tcW w:w="2855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A422AF" w:rsidRPr="00A422AF" w:rsidTr="00001EEB">
        <w:trPr>
          <w:trHeight w:val="375"/>
        </w:trPr>
        <w:tc>
          <w:tcPr>
            <w:tcW w:w="958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55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F81C6F" w:rsidRPr="00A422AF" w:rsidTr="00E805F6">
        <w:trPr>
          <w:trHeight w:val="1311"/>
        </w:trPr>
        <w:tc>
          <w:tcPr>
            <w:tcW w:w="15897" w:type="dxa"/>
            <w:gridSpan w:val="7"/>
            <w:shd w:val="clear" w:color="auto" w:fill="auto"/>
            <w:hideMark/>
          </w:tcPr>
          <w:p w:rsidR="00F81C6F" w:rsidRPr="00A422AF" w:rsidRDefault="00F81C6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Цель 1 Программы Грачевского муниципального района Ставропольского края «Развитие образования в Грачевском муниц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и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края»</w:t>
            </w:r>
          </w:p>
          <w:p w:rsidR="00F81C6F" w:rsidRPr="00A422AF" w:rsidRDefault="00F81C6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Создание условий для эффективного развития образования, направленного на обеспечение доступности качественного образов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ния, отвечающего требованиям современного инновационного социально ориентированного развития Российской Федерации</w:t>
            </w:r>
          </w:p>
        </w:tc>
      </w:tr>
      <w:tr w:rsidR="00A422AF" w:rsidRPr="00A422AF" w:rsidTr="00001EEB">
        <w:trPr>
          <w:trHeight w:val="540"/>
        </w:trPr>
        <w:tc>
          <w:tcPr>
            <w:tcW w:w="15897" w:type="dxa"/>
            <w:gridSpan w:val="7"/>
            <w:shd w:val="clear" w:color="auto" w:fill="auto"/>
            <w:hideMark/>
          </w:tcPr>
          <w:p w:rsidR="00A422AF" w:rsidRPr="00A422AF" w:rsidRDefault="00F757F3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1. 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районе Ставр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польского края»</w:t>
            </w:r>
          </w:p>
        </w:tc>
      </w:tr>
      <w:tr w:rsidR="00A422AF" w:rsidRPr="00A422AF" w:rsidTr="00F81C6F">
        <w:trPr>
          <w:trHeight w:val="703"/>
        </w:trPr>
        <w:tc>
          <w:tcPr>
            <w:tcW w:w="15897" w:type="dxa"/>
            <w:gridSpan w:val="7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Задача 1 Подпрограммы</w:t>
            </w:r>
            <w:r w:rsidR="00F757F3">
              <w:rPr>
                <w:color w:val="000000"/>
                <w:kern w:val="0"/>
                <w:sz w:val="28"/>
                <w:szCs w:val="28"/>
              </w:rPr>
              <w:t xml:space="preserve"> 1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 w:rsidR="00F757F3" w:rsidRPr="00A422AF">
              <w:rPr>
                <w:color w:val="000000"/>
                <w:kern w:val="0"/>
                <w:sz w:val="28"/>
                <w:szCs w:val="28"/>
              </w:rPr>
              <w:t>Повышение доступности и качества дошкольного, начального общего, основного общего, среднего общего и дополнительного образования в Грачевском муниципальном районе</w:t>
            </w:r>
          </w:p>
        </w:tc>
      </w:tr>
      <w:tr w:rsidR="002E52A9" w:rsidRPr="00A422AF" w:rsidTr="00001EEB">
        <w:trPr>
          <w:trHeight w:val="3180"/>
        </w:trPr>
        <w:tc>
          <w:tcPr>
            <w:tcW w:w="958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2E52A9" w:rsidRDefault="002E52A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 администрации Грачевского муниципального района Ставропольского края (далее – отдел образования)</w:t>
            </w:r>
          </w:p>
        </w:tc>
        <w:tc>
          <w:tcPr>
            <w:tcW w:w="1418" w:type="dxa"/>
            <w:shd w:val="clear" w:color="auto" w:fill="auto"/>
            <w:hideMark/>
          </w:tcPr>
          <w:p w:rsidR="002E52A9" w:rsidRDefault="002E52A9" w:rsidP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F757F3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1-8, 16-19,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8-21,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мероприятие" Обеспечение мероприятий по социальной поддержке  детей"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22-23,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24, задачи 1, подпрограммы 1, приложения 1 к Программе</w:t>
            </w:r>
          </w:p>
        </w:tc>
      </w:tr>
      <w:tr w:rsidR="00F757F3" w:rsidRPr="00A422AF" w:rsidTr="002E52A9">
        <w:trPr>
          <w:trHeight w:val="974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в общеобразовательных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(выполнение) государственных услуг (работ) государственными учреждениями Ставропольского </w:t>
            </w:r>
            <w:r>
              <w:rPr>
                <w:color w:val="000000"/>
                <w:sz w:val="28"/>
                <w:szCs w:val="28"/>
              </w:rPr>
              <w:lastRenderedPageBreak/>
              <w:t>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25,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мероприятий государственной программы Российской Федерации "Доступная среда" на 2011 - 2020 годы"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26-27,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28, задачи 1, подпрограммы 1, приложения 1 к Программе</w:t>
            </w:r>
          </w:p>
        </w:tc>
      </w:tr>
      <w:tr w:rsidR="00A422AF" w:rsidRPr="00A422AF" w:rsidTr="00001EEB">
        <w:trPr>
          <w:trHeight w:val="840"/>
        </w:trPr>
        <w:tc>
          <w:tcPr>
            <w:tcW w:w="15897" w:type="dxa"/>
            <w:gridSpan w:val="7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Задача 2 Подпрограммы</w:t>
            </w:r>
            <w:r w:rsidR="00F757F3">
              <w:rPr>
                <w:color w:val="000000"/>
                <w:kern w:val="0"/>
                <w:sz w:val="28"/>
                <w:szCs w:val="28"/>
              </w:rPr>
              <w:t xml:space="preserve"> 1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 w:rsidR="00F757F3" w:rsidRPr="00921F6B">
              <w:rPr>
                <w:color w:val="000000"/>
                <w:kern w:val="0"/>
                <w:sz w:val="28"/>
                <w:szCs w:val="28"/>
              </w:rPr>
              <w:t>Улучшение условий получения дошкольного,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</w:tr>
      <w:tr w:rsidR="0006208F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06208F" w:rsidRPr="00A422AF" w:rsidRDefault="0006208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06208F" w:rsidRPr="00A422AF" w:rsidRDefault="0006208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"Обеспечение предоставления бесплатного дошкол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ь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ного образования"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06208F" w:rsidRDefault="005B5F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муниципальных услуг (работ) муниципальными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06208F" w:rsidRPr="00A422AF" w:rsidRDefault="0006208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06208F" w:rsidRPr="00A422AF" w:rsidRDefault="0006208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06208F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="0006208F"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06208F" w:rsidRDefault="000620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1, задачи 2, подпрограммы 1, приложения 1 к Программе</w:t>
            </w:r>
          </w:p>
        </w:tc>
      </w:tr>
      <w:tr w:rsidR="00345537" w:rsidRPr="00A422AF" w:rsidTr="00001EEB">
        <w:trPr>
          <w:trHeight w:val="1541"/>
        </w:trPr>
        <w:tc>
          <w:tcPr>
            <w:tcW w:w="958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996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345537" w:rsidRDefault="003455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муниципальных услуг (работ) муниципальными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345537" w:rsidRPr="00A422AF" w:rsidRDefault="0034553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345537" w:rsidRPr="00A422AF" w:rsidRDefault="0034553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345537" w:rsidRDefault="003455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2-4, задачи 2, подпрограммы 1, приложения 1 к Программе</w:t>
            </w:r>
          </w:p>
        </w:tc>
      </w:tr>
      <w:tr w:rsidR="00A422AF" w:rsidRPr="00A422AF" w:rsidTr="00345537">
        <w:trPr>
          <w:trHeight w:val="611"/>
        </w:trPr>
        <w:tc>
          <w:tcPr>
            <w:tcW w:w="15897" w:type="dxa"/>
            <w:gridSpan w:val="7"/>
            <w:shd w:val="clear" w:color="auto" w:fill="auto"/>
            <w:hideMark/>
          </w:tcPr>
          <w:p w:rsidR="002E52A9" w:rsidRDefault="002E52A9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2E52A9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 xml:space="preserve">Задача 3 Подпрограммы </w:t>
            </w:r>
            <w:r w:rsidR="00345537">
              <w:rPr>
                <w:color w:val="000000"/>
                <w:kern w:val="0"/>
                <w:sz w:val="28"/>
                <w:szCs w:val="28"/>
              </w:rPr>
              <w:t xml:space="preserve">1 </w:t>
            </w:r>
            <w:r w:rsidR="00345537" w:rsidRPr="00A422AF">
              <w:rPr>
                <w:color w:val="000000"/>
                <w:kern w:val="0"/>
                <w:sz w:val="28"/>
                <w:szCs w:val="28"/>
              </w:rPr>
              <w:t>Развитие интеллектуального и творческого потенциала детей и молодежи</w:t>
            </w:r>
          </w:p>
        </w:tc>
      </w:tr>
      <w:tr w:rsidR="00345537" w:rsidRPr="00A422AF" w:rsidTr="00001EEB">
        <w:trPr>
          <w:trHeight w:val="1590"/>
        </w:trPr>
        <w:tc>
          <w:tcPr>
            <w:tcW w:w="958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мероприятие" Обеспечение мероприятий по социальной поддержке  детей"</w:t>
            </w:r>
          </w:p>
        </w:tc>
        <w:tc>
          <w:tcPr>
            <w:tcW w:w="2410" w:type="dxa"/>
            <w:shd w:val="clear" w:color="auto" w:fill="auto"/>
            <w:hideMark/>
          </w:tcPr>
          <w:p w:rsidR="00345537" w:rsidRPr="00A422AF" w:rsidRDefault="00345537" w:rsidP="005B5F11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нение)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услуг (работ)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lastRenderedPageBreak/>
              <w:t>дениями Ставр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польского края, иными некомме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ческими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lastRenderedPageBreak/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345537" w:rsidRPr="00A422AF" w:rsidRDefault="0034553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345537" w:rsidRPr="00A422AF" w:rsidRDefault="0034553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пункт 1, задачи 3, подпрограммы 1, приложения 1 к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грамме</w:t>
            </w:r>
          </w:p>
        </w:tc>
      </w:tr>
      <w:tr w:rsidR="00A422AF" w:rsidRPr="00A422AF" w:rsidTr="00001EEB">
        <w:trPr>
          <w:trHeight w:val="1002"/>
        </w:trPr>
        <w:tc>
          <w:tcPr>
            <w:tcW w:w="15897" w:type="dxa"/>
            <w:gridSpan w:val="7"/>
            <w:shd w:val="clear" w:color="auto" w:fill="auto"/>
            <w:hideMark/>
          </w:tcPr>
          <w:p w:rsidR="00345537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A422AF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2. 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края» муниципальной пр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граммы «Развитие образования в Грачевском муниципальном районе Ставропольского края»</w:t>
            </w:r>
          </w:p>
        </w:tc>
      </w:tr>
      <w:tr w:rsidR="00A422AF" w:rsidRPr="00A422AF" w:rsidTr="00001EEB">
        <w:trPr>
          <w:trHeight w:val="992"/>
        </w:trPr>
        <w:tc>
          <w:tcPr>
            <w:tcW w:w="15897" w:type="dxa"/>
            <w:gridSpan w:val="7"/>
            <w:shd w:val="clear" w:color="auto" w:fill="auto"/>
            <w:hideMark/>
          </w:tcPr>
          <w:p w:rsidR="00345537" w:rsidRDefault="00345537" w:rsidP="0034553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A422AF" w:rsidRPr="00A422AF" w:rsidRDefault="00A422AF" w:rsidP="0034553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 xml:space="preserve">Задача 1 </w:t>
            </w:r>
            <w:r w:rsidR="00345537">
              <w:rPr>
                <w:color w:val="000000"/>
                <w:kern w:val="0"/>
                <w:sz w:val="28"/>
                <w:szCs w:val="28"/>
              </w:rPr>
              <w:t>П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одпрограммы </w:t>
            </w:r>
            <w:r w:rsidR="00345537">
              <w:rPr>
                <w:color w:val="000000"/>
                <w:kern w:val="0"/>
                <w:sz w:val="28"/>
                <w:szCs w:val="28"/>
              </w:rPr>
              <w:t xml:space="preserve">2 </w:t>
            </w:r>
            <w:r w:rsidR="00345537" w:rsidRPr="00A422AF">
              <w:rPr>
                <w:color w:val="000000"/>
                <w:kern w:val="0"/>
                <w:sz w:val="28"/>
                <w:szCs w:val="28"/>
              </w:rPr>
              <w:t>Создание в Грачевском муниципальном районе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попечения родителей</w:t>
            </w:r>
          </w:p>
        </w:tc>
      </w:tr>
      <w:tr w:rsidR="00345537" w:rsidRPr="00A422AF" w:rsidTr="00001EEB">
        <w:trPr>
          <w:trHeight w:val="2055"/>
        </w:trPr>
        <w:tc>
          <w:tcPr>
            <w:tcW w:w="958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"Защита прав и законных интересов детей-сирот и д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тей, оставшихся без попечения родит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лей"</w:t>
            </w:r>
          </w:p>
        </w:tc>
        <w:tc>
          <w:tcPr>
            <w:tcW w:w="2410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выполнение функций орган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ми исполнител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ь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ной власти Ста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в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ропольского края, казенными учр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ждениями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345537" w:rsidRPr="00A422AF" w:rsidRDefault="0034553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345537" w:rsidRPr="00A422AF" w:rsidRDefault="0034553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345537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пункты 1-3, задачи 1, подпрограммы 2, приложения 1 к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грамме</w:t>
            </w:r>
          </w:p>
        </w:tc>
      </w:tr>
      <w:tr w:rsidR="00A422AF" w:rsidRPr="00A422AF" w:rsidTr="00001EEB">
        <w:trPr>
          <w:trHeight w:val="274"/>
        </w:trPr>
        <w:tc>
          <w:tcPr>
            <w:tcW w:w="15897" w:type="dxa"/>
            <w:gridSpan w:val="7"/>
            <w:shd w:val="clear" w:color="auto" w:fill="auto"/>
            <w:hideMark/>
          </w:tcPr>
          <w:p w:rsidR="00A422AF" w:rsidRPr="00A422AF" w:rsidRDefault="0034553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3. 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 " и общепрограммные мероприятия"</w:t>
            </w:r>
          </w:p>
        </w:tc>
      </w:tr>
      <w:tr w:rsidR="003A71BA" w:rsidRPr="00A422AF" w:rsidTr="00001EEB">
        <w:trPr>
          <w:trHeight w:val="2085"/>
        </w:trPr>
        <w:tc>
          <w:tcPr>
            <w:tcW w:w="958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"Обеспечение функций органа местного самоупра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в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ления"</w:t>
            </w:r>
          </w:p>
        </w:tc>
        <w:tc>
          <w:tcPr>
            <w:tcW w:w="2410" w:type="dxa"/>
            <w:shd w:val="clear" w:color="auto" w:fill="auto"/>
            <w:hideMark/>
          </w:tcPr>
          <w:p w:rsidR="003A71BA" w:rsidRPr="00A422AF" w:rsidRDefault="003A71BA" w:rsidP="008507B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выполнение функций орган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ми </w:t>
            </w:r>
            <w:r>
              <w:rPr>
                <w:color w:val="000000"/>
                <w:kern w:val="0"/>
                <w:sz w:val="28"/>
                <w:szCs w:val="28"/>
              </w:rPr>
              <w:t>местного с</w:t>
            </w:r>
            <w:r>
              <w:rPr>
                <w:color w:val="000000"/>
                <w:kern w:val="0"/>
                <w:sz w:val="28"/>
                <w:szCs w:val="28"/>
              </w:rPr>
              <w:t>а</w:t>
            </w:r>
            <w:r>
              <w:rPr>
                <w:color w:val="000000"/>
                <w:kern w:val="0"/>
                <w:sz w:val="28"/>
                <w:szCs w:val="28"/>
              </w:rPr>
              <w:t>моуправления</w:t>
            </w:r>
            <w:r w:rsidR="008507B6">
              <w:rPr>
                <w:color w:val="000000"/>
                <w:kern w:val="0"/>
                <w:sz w:val="28"/>
                <w:szCs w:val="28"/>
              </w:rPr>
              <w:t xml:space="preserve"> Грачевского м</w:t>
            </w:r>
            <w:r w:rsidR="008507B6">
              <w:rPr>
                <w:color w:val="000000"/>
                <w:kern w:val="0"/>
                <w:sz w:val="28"/>
                <w:szCs w:val="28"/>
              </w:rPr>
              <w:t>у</w:t>
            </w:r>
            <w:r w:rsidR="008507B6">
              <w:rPr>
                <w:color w:val="000000"/>
                <w:kern w:val="0"/>
                <w:sz w:val="28"/>
                <w:szCs w:val="28"/>
              </w:rPr>
              <w:t xml:space="preserve">ниципального района 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Ставр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польского края</w:t>
            </w:r>
          </w:p>
        </w:tc>
        <w:tc>
          <w:tcPr>
            <w:tcW w:w="1843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3A71BA" w:rsidRPr="00A422AF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3A71BA" w:rsidRPr="00A422AF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3A71BA" w:rsidRPr="003A71BA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3A71BA">
              <w:rPr>
                <w:color w:val="000000"/>
                <w:kern w:val="0"/>
                <w:sz w:val="28"/>
                <w:szCs w:val="28"/>
              </w:rPr>
              <w:t>не предусматривает индикаторов дост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и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жения цели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  и показат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е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лей решения задач подпрограммы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 </w:t>
            </w:r>
          </w:p>
        </w:tc>
      </w:tr>
      <w:tr w:rsidR="003A71BA" w:rsidRPr="00A422AF" w:rsidTr="00001EEB">
        <w:trPr>
          <w:trHeight w:val="2475"/>
        </w:trPr>
        <w:tc>
          <w:tcPr>
            <w:tcW w:w="958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996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ванных бухгалтерий, групп хозяйс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т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венного обслуживания, учебных фил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ь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мотек, межшкольных учебно-производственных комбинатов, лог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педических пунктов"</w:t>
            </w:r>
          </w:p>
        </w:tc>
        <w:tc>
          <w:tcPr>
            <w:tcW w:w="2410" w:type="dxa"/>
            <w:shd w:val="clear" w:color="auto" w:fill="auto"/>
            <w:hideMark/>
          </w:tcPr>
          <w:p w:rsidR="003A71BA" w:rsidRPr="00A422AF" w:rsidRDefault="003A71BA" w:rsidP="00A7495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выполнение функций казенн</w:t>
            </w:r>
            <w:r w:rsidR="00A7495C">
              <w:rPr>
                <w:color w:val="000000"/>
                <w:kern w:val="0"/>
                <w:sz w:val="28"/>
                <w:szCs w:val="28"/>
              </w:rPr>
              <w:t>о</w:t>
            </w:r>
            <w:r w:rsidR="00A7495C">
              <w:rPr>
                <w:color w:val="000000"/>
                <w:kern w:val="0"/>
                <w:sz w:val="28"/>
                <w:szCs w:val="28"/>
              </w:rPr>
              <w:t>го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учреждения</w:t>
            </w:r>
            <w:r w:rsidR="008507B6">
              <w:rPr>
                <w:color w:val="000000"/>
                <w:kern w:val="0"/>
                <w:sz w:val="28"/>
                <w:szCs w:val="28"/>
              </w:rPr>
              <w:t xml:space="preserve"> Грачевского м</w:t>
            </w:r>
            <w:r w:rsidR="008507B6">
              <w:rPr>
                <w:color w:val="000000"/>
                <w:kern w:val="0"/>
                <w:sz w:val="28"/>
                <w:szCs w:val="28"/>
              </w:rPr>
              <w:t>у</w:t>
            </w:r>
            <w:r w:rsidR="008507B6">
              <w:rPr>
                <w:color w:val="000000"/>
                <w:kern w:val="0"/>
                <w:sz w:val="28"/>
                <w:szCs w:val="28"/>
              </w:rPr>
              <w:t>ниципального района Ставр</w:t>
            </w:r>
            <w:r w:rsidR="008507B6">
              <w:rPr>
                <w:color w:val="000000"/>
                <w:kern w:val="0"/>
                <w:sz w:val="28"/>
                <w:szCs w:val="28"/>
              </w:rPr>
              <w:t>о</w:t>
            </w:r>
            <w:r w:rsidR="008507B6">
              <w:rPr>
                <w:color w:val="000000"/>
                <w:kern w:val="0"/>
                <w:sz w:val="28"/>
                <w:szCs w:val="28"/>
              </w:rPr>
              <w:t>польского края</w:t>
            </w:r>
          </w:p>
        </w:tc>
        <w:tc>
          <w:tcPr>
            <w:tcW w:w="1843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3A71BA" w:rsidRPr="00A422AF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3A71BA" w:rsidRPr="00A422AF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3A71BA" w:rsidRPr="003A71BA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3A71BA">
              <w:rPr>
                <w:color w:val="000000"/>
                <w:kern w:val="0"/>
                <w:sz w:val="28"/>
                <w:szCs w:val="28"/>
              </w:rPr>
              <w:t>не предусматривает индикаторов дост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и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жения цели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  и показат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е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лей решения задач подпрограммы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  </w:t>
            </w:r>
          </w:p>
        </w:tc>
      </w:tr>
      <w:tr w:rsidR="003A71BA" w:rsidRPr="00A422AF" w:rsidTr="00001EEB">
        <w:trPr>
          <w:trHeight w:val="983"/>
        </w:trPr>
        <w:tc>
          <w:tcPr>
            <w:tcW w:w="958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996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</w:t>
            </w:r>
            <w:proofErr w:type="spellStart"/>
            <w:r w:rsidRPr="00A422AF">
              <w:rPr>
                <w:color w:val="000000"/>
                <w:kern w:val="0"/>
                <w:sz w:val="28"/>
                <w:szCs w:val="28"/>
              </w:rPr>
              <w:t>Оорганизация</w:t>
            </w:r>
            <w:proofErr w:type="spellEnd"/>
            <w:r w:rsidRPr="00A422AF">
              <w:rPr>
                <w:color w:val="000000"/>
                <w:kern w:val="0"/>
                <w:sz w:val="28"/>
                <w:szCs w:val="28"/>
              </w:rPr>
              <w:t xml:space="preserve"> и осуществление деятельности по оп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ке и попечительству в области образ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3A71BA" w:rsidRPr="00A422AF" w:rsidRDefault="008507B6" w:rsidP="00815748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выполнение функций орган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ми </w:t>
            </w:r>
            <w:r>
              <w:rPr>
                <w:color w:val="000000"/>
                <w:kern w:val="0"/>
                <w:sz w:val="28"/>
                <w:szCs w:val="28"/>
              </w:rPr>
              <w:t>местного с</w:t>
            </w:r>
            <w:r>
              <w:rPr>
                <w:color w:val="000000"/>
                <w:kern w:val="0"/>
                <w:sz w:val="28"/>
                <w:szCs w:val="28"/>
              </w:rPr>
              <w:t>а</w:t>
            </w:r>
            <w:r>
              <w:rPr>
                <w:color w:val="000000"/>
                <w:kern w:val="0"/>
                <w:sz w:val="28"/>
                <w:szCs w:val="28"/>
              </w:rPr>
              <w:t>моуправления Грачевского м</w:t>
            </w:r>
            <w:r>
              <w:rPr>
                <w:color w:val="000000"/>
                <w:kern w:val="0"/>
                <w:sz w:val="28"/>
                <w:szCs w:val="28"/>
              </w:rPr>
              <w:t>у</w:t>
            </w:r>
            <w:r>
              <w:rPr>
                <w:color w:val="000000"/>
                <w:kern w:val="0"/>
                <w:sz w:val="28"/>
                <w:szCs w:val="28"/>
              </w:rPr>
              <w:t xml:space="preserve">ниципального района 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Ставр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польского края</w:t>
            </w:r>
          </w:p>
        </w:tc>
        <w:tc>
          <w:tcPr>
            <w:tcW w:w="1843" w:type="dxa"/>
            <w:shd w:val="clear" w:color="auto" w:fill="auto"/>
            <w:hideMark/>
          </w:tcPr>
          <w:p w:rsidR="003A71BA" w:rsidRPr="00A422AF" w:rsidRDefault="003A71BA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3A71BA" w:rsidRPr="00A422AF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3A71BA" w:rsidRPr="00A422AF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3A71BA" w:rsidRPr="003A71BA" w:rsidRDefault="003A71BA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3A71BA">
              <w:rPr>
                <w:color w:val="000000"/>
                <w:kern w:val="0"/>
                <w:sz w:val="28"/>
                <w:szCs w:val="28"/>
              </w:rPr>
              <w:t>не предусматривает индикаторов дост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и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жения цели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  и показат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е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лей решения задач подпрограммы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  </w:t>
            </w:r>
          </w:p>
        </w:tc>
      </w:tr>
    </w:tbl>
    <w:p w:rsidR="000C087B" w:rsidRDefault="000C087B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4048F0" w:rsidP="0057345A">
      <w:pPr>
        <w:pStyle w:val="Standard"/>
        <w:pageBreakBefore/>
        <w:suppressAutoHyphens w:val="0"/>
        <w:ind w:left="7371"/>
        <w:jc w:val="left"/>
        <w:rPr>
          <w:rFonts w:cs="Times New Roman"/>
          <w:sz w:val="28"/>
          <w:szCs w:val="28"/>
          <w:lang w:val="ru-RU"/>
        </w:rPr>
      </w:pPr>
      <w:hyperlink w:anchor="Приложение3" w:history="1">
        <w:r w:rsidR="00013363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292C5D">
          <w:rPr>
            <w:rFonts w:cs="Times New Roman"/>
            <w:sz w:val="28"/>
            <w:szCs w:val="28"/>
            <w:lang w:val="ru-RU"/>
          </w:rPr>
          <w:t>3</w:t>
        </w:r>
      </w:hyperlink>
    </w:p>
    <w:p w:rsidR="00935AD2" w:rsidRPr="0057345A" w:rsidRDefault="00013363" w:rsidP="0057345A">
      <w:pPr>
        <w:pStyle w:val="Standard"/>
        <w:suppressAutoHyphens w:val="0"/>
        <w:spacing w:line="240" w:lineRule="exact"/>
        <w:ind w:left="7371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а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чевском муниципальном районе Ставропольского края»</w:t>
      </w:r>
    </w:p>
    <w:p w:rsidR="00935AD2" w:rsidRPr="0057345A" w:rsidRDefault="00935AD2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EC1F99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ОБЪЕМЫ И ИСТОЧНИКИ</w:t>
      </w:r>
    </w:p>
    <w:p w:rsidR="00FE1B94" w:rsidRDefault="00EC1F99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EC1F99">
        <w:rPr>
          <w:rFonts w:cs="Times New Roman"/>
          <w:sz w:val="28"/>
          <w:szCs w:val="28"/>
          <w:lang w:val="ru-RU"/>
        </w:rPr>
        <w:t>финансового обеспечения  программы Грачевского муниципального района Ставропольского края «Развитие образов</w:t>
      </w:r>
      <w:r w:rsidRPr="00EC1F99">
        <w:rPr>
          <w:rFonts w:cs="Times New Roman"/>
          <w:sz w:val="28"/>
          <w:szCs w:val="28"/>
          <w:lang w:val="ru-RU"/>
        </w:rPr>
        <w:t>а</w:t>
      </w:r>
      <w:r w:rsidRPr="00EC1F99">
        <w:rPr>
          <w:rFonts w:cs="Times New Roman"/>
          <w:sz w:val="28"/>
          <w:szCs w:val="28"/>
          <w:lang w:val="ru-RU"/>
        </w:rPr>
        <w:t>ния в Грачевском муниципальном районе Ставропольского края»</w:t>
      </w:r>
    </w:p>
    <w:p w:rsidR="00EC1F99" w:rsidRPr="0057345A" w:rsidRDefault="00EC1F99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0"/>
        <w:gridCol w:w="2514"/>
        <w:gridCol w:w="2126"/>
        <w:gridCol w:w="1417"/>
        <w:gridCol w:w="1418"/>
        <w:gridCol w:w="1417"/>
        <w:gridCol w:w="1418"/>
        <w:gridCol w:w="1559"/>
        <w:gridCol w:w="1530"/>
        <w:gridCol w:w="1417"/>
      </w:tblGrid>
      <w:tr w:rsidR="002E52A9" w:rsidRPr="002E52A9" w:rsidTr="00B80751">
        <w:trPr>
          <w:trHeight w:val="390"/>
        </w:trPr>
        <w:tc>
          <w:tcPr>
            <w:tcW w:w="1060" w:type="dxa"/>
            <w:vMerge w:val="restart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2E52A9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  <w:proofErr w:type="gramEnd"/>
            <w:r w:rsidRPr="002E52A9">
              <w:rPr>
                <w:color w:val="000000"/>
                <w:kern w:val="0"/>
                <w:sz w:val="28"/>
                <w:szCs w:val="28"/>
              </w:rPr>
              <w:t>/</w:t>
            </w:r>
            <w:proofErr w:type="spellStart"/>
            <w:r w:rsidRPr="002E52A9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Наименование Программы, по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программы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граммы, основного мероприятия по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программы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Источники ф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нансового обеспечения по ответственному исполнителю, соисполнителю программы, подпрограммы программы, 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новному мер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приятию по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программы программы</w:t>
            </w:r>
          </w:p>
        </w:tc>
        <w:tc>
          <w:tcPr>
            <w:tcW w:w="10176" w:type="dxa"/>
            <w:gridSpan w:val="7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Объемы финансового обеспечения по годам (тыс. рублей)</w:t>
            </w:r>
          </w:p>
        </w:tc>
      </w:tr>
      <w:tr w:rsidR="002E52A9" w:rsidRPr="002E52A9" w:rsidTr="00B80751">
        <w:trPr>
          <w:trHeight w:val="144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2020 год</w:t>
            </w:r>
          </w:p>
        </w:tc>
        <w:tc>
          <w:tcPr>
            <w:tcW w:w="1530" w:type="dxa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2022 год</w:t>
            </w:r>
          </w:p>
        </w:tc>
      </w:tr>
      <w:tr w:rsidR="002E52A9" w:rsidRPr="002E52A9" w:rsidTr="00B80751">
        <w:trPr>
          <w:trHeight w:val="375"/>
        </w:trPr>
        <w:tc>
          <w:tcPr>
            <w:tcW w:w="1060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14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E52A9" w:rsidRPr="002E52A9" w:rsidRDefault="002E52A9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B570CB" w:rsidRPr="002E52A9" w:rsidTr="00B80751">
        <w:trPr>
          <w:trHeight w:val="52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Муниципальная программа Гр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чевского муниц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 xml:space="preserve">пального района Ставропольского 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края «Развитие образования в Грачевском мун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ципальном районе Ставропольского края» (далее – Программа)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347050,64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347713,55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316287,41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333222,27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333222,27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333222,27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333222,27</w:t>
            </w:r>
          </w:p>
        </w:tc>
      </w:tr>
      <w:tr w:rsidR="00B570CB" w:rsidRPr="002E52A9" w:rsidTr="00B80751">
        <w:trPr>
          <w:trHeight w:val="112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Средства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жета Граче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ского муниц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пального 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й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она (далее – 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жет),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смотренные: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136110,51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144824,48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127603,12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126927,78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126927,78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126927,78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126927,78</w:t>
            </w:r>
          </w:p>
        </w:tc>
      </w:tr>
      <w:tr w:rsidR="00B570CB" w:rsidRPr="002E52A9" w:rsidTr="00B80751">
        <w:trPr>
          <w:trHeight w:val="120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 админ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страции Гр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чевского мун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ципального района Ставр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польского края (далее  - отдел образования)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136110,51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144824,48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127603,12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126927,78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126927,78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126927,78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126927,78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Средства кра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вого бюджета (далее – кра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вой бюджет),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дусмотренные: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208901,95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202889,07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188684,29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206294,49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206294,49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206294,49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206294,49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208901,95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202889,07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188684,29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206294,49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206294,49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206294,49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206294,49</w:t>
            </w:r>
          </w:p>
        </w:tc>
      </w:tr>
      <w:tr w:rsidR="00B570CB" w:rsidRPr="002E52A9" w:rsidTr="00B80751">
        <w:trPr>
          <w:trHeight w:val="974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Средства фед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рального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 xml:space="preserve">жета (далее – федеральный 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бюджет),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смотренные: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2038,18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2038,18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20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Подпрограмма " Развитие дошк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льного, общего и дополнительного образования в Грачевском мун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ципальном районе Ставропольского края"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326632,07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330093,77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299511,56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316453,28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316453,28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316453,28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316453,28</w:t>
            </w:r>
          </w:p>
        </w:tc>
      </w:tr>
      <w:tr w:rsidR="00B570CB" w:rsidRPr="002E52A9" w:rsidTr="00B80751">
        <w:trPr>
          <w:trHeight w:val="42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123607,65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134807,45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118430,02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117761,54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117761,54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117761,54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117761,54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123607,65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134807,45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118430,02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117761,54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117761,54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117761,54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117761,54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200986,25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195286,32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181081,54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198691,74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198691,74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198691,74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198691,74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200986,25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195286,32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181081,54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198691,74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198691,74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198691,74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198691,74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2038,18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2038,18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14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в том числе осно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ные мероприятия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1.1.1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предоста</w:t>
            </w:r>
            <w:r w:rsidRPr="002E52A9">
              <w:rPr>
                <w:kern w:val="0"/>
                <w:sz w:val="28"/>
                <w:szCs w:val="28"/>
              </w:rPr>
              <w:t>в</w:t>
            </w:r>
            <w:r w:rsidRPr="002E52A9">
              <w:rPr>
                <w:kern w:val="0"/>
                <w:sz w:val="28"/>
                <w:szCs w:val="28"/>
              </w:rPr>
              <w:t>ления бесплатного дошкольного о</w:t>
            </w:r>
            <w:r w:rsidRPr="002E52A9">
              <w:rPr>
                <w:kern w:val="0"/>
                <w:sz w:val="28"/>
                <w:szCs w:val="28"/>
              </w:rPr>
              <w:t>б</w:t>
            </w:r>
            <w:r w:rsidRPr="002E52A9">
              <w:rPr>
                <w:kern w:val="0"/>
                <w:sz w:val="28"/>
                <w:szCs w:val="28"/>
              </w:rPr>
              <w:t xml:space="preserve">разования" 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112366,74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119346,99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109714,44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113995,54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113995,54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113995,54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113995,54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56649,17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63031,33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58200,66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58156,06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58156,06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58156,06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58156,06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56649,17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63031,33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58200,66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58156,06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58156,06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58156,06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58156,06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55717,56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56315,66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51513,78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55839,48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55839,48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55839,48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55839,48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55717,56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56315,66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51513,78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55839,48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55839,48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55839,48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55839,48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1.1.2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предоста</w:t>
            </w:r>
            <w:r w:rsidRPr="002E52A9">
              <w:rPr>
                <w:kern w:val="0"/>
                <w:sz w:val="28"/>
                <w:szCs w:val="28"/>
              </w:rPr>
              <w:t>в</w:t>
            </w:r>
            <w:r w:rsidRPr="002E52A9">
              <w:rPr>
                <w:kern w:val="0"/>
                <w:sz w:val="28"/>
                <w:szCs w:val="28"/>
              </w:rPr>
              <w:t>ления бесплатного общего и допо</w:t>
            </w:r>
            <w:r w:rsidRPr="002E52A9">
              <w:rPr>
                <w:kern w:val="0"/>
                <w:sz w:val="28"/>
                <w:szCs w:val="28"/>
              </w:rPr>
              <w:t>л</w:t>
            </w:r>
            <w:r w:rsidRPr="002E52A9">
              <w:rPr>
                <w:kern w:val="0"/>
                <w:sz w:val="28"/>
                <w:szCs w:val="28"/>
              </w:rPr>
              <w:t>нительного обр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lastRenderedPageBreak/>
              <w:t xml:space="preserve">зования" 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207869,13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207576,20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187344,04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200005,44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200005,44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200005,44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200005,44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64116,61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68605,54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57776,28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57153,18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57153,18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57153,18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57153,18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64116,61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68605,54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57776,28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57153,18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57153,18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57153,18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57153,18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143752,51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138970,66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129567,76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142852,26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142852,26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142852,26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142852,26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143752,51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138970,66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129567,76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142852,26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142852,26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142852,26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142852,26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1.1.3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приятие" 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меропри</w:t>
            </w:r>
            <w:r w:rsidRPr="002E52A9">
              <w:rPr>
                <w:kern w:val="0"/>
                <w:sz w:val="28"/>
                <w:szCs w:val="28"/>
              </w:rPr>
              <w:t>я</w:t>
            </w:r>
            <w:r w:rsidRPr="002E52A9">
              <w:rPr>
                <w:kern w:val="0"/>
                <w:sz w:val="28"/>
                <w:szCs w:val="28"/>
              </w:rPr>
              <w:t>тий по социальной поддержке  детей"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2185,08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2310,58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2185,08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2310,58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2185,08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2310,58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2186,58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1.1.4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"Энерг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сбережение и п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вышение энерг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тической эффе</w:t>
            </w:r>
            <w:r w:rsidRPr="002E52A9">
              <w:rPr>
                <w:kern w:val="0"/>
                <w:sz w:val="28"/>
                <w:szCs w:val="28"/>
              </w:rPr>
              <w:t>к</w:t>
            </w:r>
            <w:r w:rsidRPr="002E52A9">
              <w:rPr>
                <w:kern w:val="0"/>
                <w:sz w:val="28"/>
                <w:szCs w:val="28"/>
              </w:rPr>
              <w:t>тивности в мун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ципальных обр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зовательных у</w:t>
            </w:r>
            <w:r w:rsidRPr="002E52A9">
              <w:rPr>
                <w:kern w:val="0"/>
                <w:sz w:val="28"/>
                <w:szCs w:val="28"/>
              </w:rPr>
              <w:t>ч</w:t>
            </w:r>
            <w:r w:rsidRPr="002E52A9">
              <w:rPr>
                <w:kern w:val="0"/>
                <w:sz w:val="28"/>
                <w:szCs w:val="28"/>
              </w:rPr>
              <w:t>реждениях"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1233,39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300,00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300,00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300,00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1096,39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1096,39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1.1.5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"Создание в общеобразов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тельных учрежд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ниях, расположе</w:t>
            </w:r>
            <w:r w:rsidRPr="002E52A9">
              <w:rPr>
                <w:kern w:val="0"/>
                <w:sz w:val="28"/>
                <w:szCs w:val="28"/>
              </w:rPr>
              <w:t>н</w:t>
            </w:r>
            <w:r w:rsidRPr="002E52A9">
              <w:rPr>
                <w:kern w:val="0"/>
                <w:sz w:val="28"/>
                <w:szCs w:val="28"/>
              </w:rPr>
              <w:t>ных в сельской местности, усл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вий для занятий физической кул</w:t>
            </w:r>
            <w:r w:rsidRPr="002E52A9">
              <w:rPr>
                <w:kern w:val="0"/>
                <w:sz w:val="28"/>
                <w:szCs w:val="28"/>
              </w:rPr>
              <w:t>ь</w:t>
            </w:r>
            <w:r w:rsidRPr="002E52A9">
              <w:rPr>
                <w:kern w:val="0"/>
                <w:sz w:val="28"/>
                <w:szCs w:val="28"/>
              </w:rPr>
              <w:t>турой и спортом"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2644,41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419,78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419,78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419,78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419,78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1804,85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1804,85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1.1.6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"Реализ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ция мероприятий государственной программы Ро</w:t>
            </w:r>
            <w:r w:rsidRPr="002E52A9">
              <w:rPr>
                <w:kern w:val="0"/>
                <w:sz w:val="28"/>
                <w:szCs w:val="28"/>
              </w:rPr>
              <w:t>с</w:t>
            </w:r>
            <w:r w:rsidRPr="002E52A9">
              <w:rPr>
                <w:kern w:val="0"/>
                <w:sz w:val="28"/>
                <w:szCs w:val="28"/>
              </w:rPr>
              <w:t>сийской Федер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lastRenderedPageBreak/>
              <w:t>ции "Доступная среда" на 2011 - 2020 годы"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333,33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160,00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266,50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160,00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266,50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160,00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266,50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265,72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233,33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233,33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1.1.7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"Ремонт кровель в муниц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пальных общео</w:t>
            </w:r>
            <w:r w:rsidRPr="002E52A9">
              <w:rPr>
                <w:kern w:val="0"/>
                <w:sz w:val="28"/>
                <w:szCs w:val="28"/>
              </w:rPr>
              <w:t>б</w:t>
            </w:r>
            <w:r w:rsidRPr="002E52A9">
              <w:rPr>
                <w:kern w:val="0"/>
                <w:sz w:val="28"/>
                <w:szCs w:val="28"/>
              </w:rPr>
              <w:t>разовательных о</w:t>
            </w:r>
            <w:r w:rsidRPr="002E52A9">
              <w:rPr>
                <w:kern w:val="0"/>
                <w:sz w:val="28"/>
                <w:szCs w:val="28"/>
              </w:rPr>
              <w:t>р</w:t>
            </w:r>
            <w:r w:rsidRPr="002E52A9">
              <w:rPr>
                <w:kern w:val="0"/>
                <w:sz w:val="28"/>
                <w:szCs w:val="28"/>
              </w:rPr>
              <w:t>ганизациях Гр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чевского муниц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пального района"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400,00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400,00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400,00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600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1.2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Подпрограмма «Государственная поддержка детей с ограниченными возможностями здоровья, детей-инвалидов, детей-сирот и детей, 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тавшихся без п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печения родит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лей, в Грачевском муниципальном районе Ставр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польского края»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</w:tr>
      <w:tr w:rsidR="00B570CB" w:rsidRPr="002E52A9" w:rsidTr="00B80751">
        <w:trPr>
          <w:trHeight w:val="60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60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60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</w:tr>
      <w:tr w:rsidR="00B570CB" w:rsidRPr="002E52A9" w:rsidTr="00B80751">
        <w:trPr>
          <w:trHeight w:val="60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60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 </w:t>
            </w:r>
          </w:p>
        </w:tc>
        <w:tc>
          <w:tcPr>
            <w:tcW w:w="2514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в том числе осно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ные мероприятия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1.2.1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"Защита прав и законных интересов детей-сирот и детей, о</w:t>
            </w:r>
            <w:r w:rsidRPr="002E52A9">
              <w:rPr>
                <w:kern w:val="0"/>
                <w:sz w:val="28"/>
                <w:szCs w:val="28"/>
              </w:rPr>
              <w:t>с</w:t>
            </w:r>
            <w:r w:rsidRPr="002E52A9">
              <w:rPr>
                <w:kern w:val="0"/>
                <w:sz w:val="28"/>
                <w:szCs w:val="28"/>
              </w:rPr>
              <w:t>тавшихся без п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печения родит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лей"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6271,18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61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1.3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Подпрограмма "Обеспечение ре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лизации муниц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пальной програ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мы Грачевского муниципального района Ставр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польского края "Развитие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 в Граче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ском муниципал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ь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ном районе Ста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ропольского края " и общепрограм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ные мероприятия"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13834,43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11348,60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10504,67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10497,81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10497,81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10497,81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10497,81</w:t>
            </w:r>
          </w:p>
        </w:tc>
      </w:tr>
      <w:tr w:rsidR="00B570CB" w:rsidRPr="002E52A9" w:rsidTr="00B80751">
        <w:trPr>
          <w:trHeight w:val="61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12502,86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10017,03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9173,10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9166,24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9166,24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9166,24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9166,24</w:t>
            </w:r>
          </w:p>
        </w:tc>
      </w:tr>
      <w:tr w:rsidR="00B570CB" w:rsidRPr="002E52A9" w:rsidTr="00B80751">
        <w:trPr>
          <w:trHeight w:val="61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12502,86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10017,03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9173,10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9166,24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9166,24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9166,24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9166,24</w:t>
            </w:r>
          </w:p>
        </w:tc>
      </w:tr>
      <w:tr w:rsidR="00B570CB" w:rsidRPr="002E52A9" w:rsidTr="00B80751">
        <w:trPr>
          <w:trHeight w:val="61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</w:tr>
      <w:tr w:rsidR="00B570CB" w:rsidRPr="002E52A9" w:rsidTr="00B80751">
        <w:trPr>
          <w:trHeight w:val="61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</w:tr>
      <w:tr w:rsidR="00B570CB" w:rsidRPr="002E52A9" w:rsidTr="00B80751">
        <w:trPr>
          <w:trHeight w:val="76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6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14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в том числе осно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ные мероприятия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1.3.1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функций о</w:t>
            </w:r>
            <w:r w:rsidRPr="002E52A9">
              <w:rPr>
                <w:kern w:val="0"/>
                <w:sz w:val="28"/>
                <w:szCs w:val="28"/>
              </w:rPr>
              <w:t>р</w:t>
            </w:r>
            <w:r w:rsidRPr="002E52A9">
              <w:rPr>
                <w:kern w:val="0"/>
                <w:sz w:val="28"/>
                <w:szCs w:val="28"/>
              </w:rPr>
              <w:t>гана местного с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моуправления"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2884,80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2825,18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2470,42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2884,80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2825,18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2470,42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2884,80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2825,18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2470,42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2463,56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660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1.3.2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деятельн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сти (оказание у</w:t>
            </w:r>
            <w:r w:rsidRPr="002E52A9">
              <w:rPr>
                <w:kern w:val="0"/>
                <w:sz w:val="28"/>
                <w:szCs w:val="28"/>
              </w:rPr>
              <w:t>с</w:t>
            </w:r>
            <w:r w:rsidRPr="002E52A9">
              <w:rPr>
                <w:kern w:val="0"/>
                <w:sz w:val="28"/>
                <w:szCs w:val="28"/>
              </w:rPr>
              <w:t>луг) учебно-методических к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бинетов, центр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лизованных бу</w:t>
            </w:r>
            <w:r w:rsidRPr="002E52A9">
              <w:rPr>
                <w:kern w:val="0"/>
                <w:sz w:val="28"/>
                <w:szCs w:val="28"/>
              </w:rPr>
              <w:t>х</w:t>
            </w:r>
            <w:r w:rsidRPr="002E52A9">
              <w:rPr>
                <w:kern w:val="0"/>
                <w:sz w:val="28"/>
                <w:szCs w:val="28"/>
              </w:rPr>
              <w:t>галтерий, групп хозяйственного обслуживания, учебных фильм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тек, межшкольных учебно-</w:t>
            </w:r>
            <w:r w:rsidRPr="002E52A9">
              <w:rPr>
                <w:kern w:val="0"/>
                <w:sz w:val="28"/>
                <w:szCs w:val="28"/>
              </w:rPr>
              <w:lastRenderedPageBreak/>
              <w:t>производственных комбинатов, лог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педических пун</w:t>
            </w:r>
            <w:r w:rsidRPr="002E52A9">
              <w:rPr>
                <w:kern w:val="0"/>
                <w:sz w:val="28"/>
                <w:szCs w:val="28"/>
              </w:rPr>
              <w:t>к</w:t>
            </w:r>
            <w:r w:rsidRPr="002E52A9">
              <w:rPr>
                <w:kern w:val="0"/>
                <w:sz w:val="28"/>
                <w:szCs w:val="28"/>
              </w:rPr>
              <w:t>тов"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9618,06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7191,85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</w:tr>
      <w:tr w:rsidR="00B570CB" w:rsidRPr="002E52A9" w:rsidTr="00B80751">
        <w:trPr>
          <w:trHeight w:val="66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9618,06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7191,85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</w:tr>
      <w:tr w:rsidR="00B570CB" w:rsidRPr="002E52A9" w:rsidTr="00B80751">
        <w:trPr>
          <w:trHeight w:val="66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9618,06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7191,85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6702,68</w:t>
            </w:r>
          </w:p>
        </w:tc>
      </w:tr>
      <w:tr w:rsidR="00B570CB" w:rsidRPr="002E52A9" w:rsidTr="00B80751">
        <w:trPr>
          <w:trHeight w:val="66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66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81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66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95"/>
        </w:trPr>
        <w:tc>
          <w:tcPr>
            <w:tcW w:w="1060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1.3.3</w:t>
            </w:r>
          </w:p>
        </w:tc>
        <w:tc>
          <w:tcPr>
            <w:tcW w:w="2514" w:type="dxa"/>
            <w:vMerge w:val="restart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"Орган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зация и осущест</w:t>
            </w:r>
            <w:r w:rsidRPr="002E52A9">
              <w:rPr>
                <w:kern w:val="0"/>
                <w:sz w:val="28"/>
                <w:szCs w:val="28"/>
              </w:rPr>
              <w:t>в</w:t>
            </w:r>
            <w:r w:rsidRPr="002E52A9">
              <w:rPr>
                <w:kern w:val="0"/>
                <w:sz w:val="28"/>
                <w:szCs w:val="28"/>
              </w:rPr>
              <w:t>ление деятельн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сти по опеке и п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печительству в о</w:t>
            </w:r>
            <w:r w:rsidRPr="002E52A9">
              <w:rPr>
                <w:kern w:val="0"/>
                <w:sz w:val="28"/>
                <w:szCs w:val="28"/>
              </w:rPr>
              <w:t>б</w:t>
            </w:r>
            <w:r w:rsidRPr="002E52A9">
              <w:rPr>
                <w:kern w:val="0"/>
                <w:sz w:val="28"/>
                <w:szCs w:val="28"/>
              </w:rPr>
              <w:t>ласти образов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 xml:space="preserve">ния" </w:t>
            </w: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</w:tr>
      <w:tr w:rsidR="00B570CB" w:rsidRPr="002E52A9" w:rsidTr="00B80751">
        <w:trPr>
          <w:trHeight w:val="48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4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жет, в том чи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1331,57</w:t>
            </w:r>
          </w:p>
        </w:tc>
      </w:tr>
      <w:tr w:rsidR="00B570CB" w:rsidRPr="002E52A9" w:rsidTr="00B80751">
        <w:trPr>
          <w:trHeight w:val="750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у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tr w:rsidR="00B570CB" w:rsidRPr="002E52A9" w:rsidTr="00B80751">
        <w:trPr>
          <w:trHeight w:val="375"/>
        </w:trPr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Default="00B570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B570CB" w:rsidRPr="002E52A9" w:rsidRDefault="00B570CB" w:rsidP="002E52A9">
            <w:pPr>
              <w:widowControl/>
              <w:suppressAutoHyphens w:val="0"/>
              <w:autoSpaceDN/>
              <w:jc w:val="right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0,00</w:t>
            </w:r>
          </w:p>
        </w:tc>
      </w:tr>
      <w:bookmarkEnd w:id="0"/>
    </w:tbl>
    <w:p w:rsidR="00935AD2" w:rsidRDefault="00935AD2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sectPr w:rsidR="00935AD2" w:rsidSect="005025E9">
      <w:headerReference w:type="even" r:id="rId9"/>
      <w:headerReference w:type="default" r:id="rId10"/>
      <w:footerReference w:type="even" r:id="rId11"/>
      <w:footerReference w:type="default" r:id="rId12"/>
      <w:pgSz w:w="16838" w:h="11906" w:orient="landscape"/>
      <w:pgMar w:top="1701" w:right="1134" w:bottom="567" w:left="1134" w:header="1134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A4D" w:rsidRDefault="007F7A4D" w:rsidP="00935AD2">
      <w:r>
        <w:separator/>
      </w:r>
    </w:p>
  </w:endnote>
  <w:endnote w:type="continuationSeparator" w:id="0">
    <w:p w:rsidR="007F7A4D" w:rsidRDefault="007F7A4D" w:rsidP="00935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3EFF" w:usb1="D200FDFF" w:usb2="0A246029" w:usb3="00000000" w:csb0="000001FF" w:csb1="00000000"/>
  </w:font>
  <w:font w:name="Lohit Hind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E3F" w:rsidRDefault="00656E3F">
    <w:pPr>
      <w:pStyle w:val="Standar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E3F" w:rsidRDefault="00656E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A4D" w:rsidRDefault="007F7A4D" w:rsidP="00935AD2">
      <w:r w:rsidRPr="00935AD2">
        <w:rPr>
          <w:color w:val="000000"/>
        </w:rPr>
        <w:separator/>
      </w:r>
    </w:p>
  </w:footnote>
  <w:footnote w:type="continuationSeparator" w:id="0">
    <w:p w:rsidR="007F7A4D" w:rsidRDefault="007F7A4D" w:rsidP="00935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E3F" w:rsidRDefault="00656E3F">
    <w:pPr>
      <w:pStyle w:val="afc"/>
      <w:jc w:val="center"/>
    </w:pPr>
  </w:p>
  <w:p w:rsidR="00656E3F" w:rsidRDefault="00656E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E3F" w:rsidRDefault="00656E3F">
    <w:pPr>
      <w:pStyle w:val="Standar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E3F" w:rsidRDefault="00656E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A01681"/>
    <w:multiLevelType w:val="hybridMultilevel"/>
    <w:tmpl w:val="41F273CE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3F7513"/>
    <w:multiLevelType w:val="multilevel"/>
    <w:tmpl w:val="37E81920"/>
    <w:styleLink w:val="WWNum5"/>
    <w:lvl w:ilvl="0">
      <w:start w:val="1"/>
      <w:numFmt w:val="decimal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2445203"/>
    <w:multiLevelType w:val="multilevel"/>
    <w:tmpl w:val="E8BE6F3E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74402F9"/>
    <w:multiLevelType w:val="hybridMultilevel"/>
    <w:tmpl w:val="95F67F78"/>
    <w:lvl w:ilvl="0" w:tplc="7674B33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37BB3"/>
    <w:multiLevelType w:val="multilevel"/>
    <w:tmpl w:val="9328F304"/>
    <w:styleLink w:val="WW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338D6615"/>
    <w:multiLevelType w:val="multilevel"/>
    <w:tmpl w:val="0A7448C6"/>
    <w:styleLink w:val="WWNum2"/>
    <w:lvl w:ilvl="0">
      <w:start w:val="1"/>
      <w:numFmt w:val="upperRoman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35CE5F03"/>
    <w:multiLevelType w:val="multilevel"/>
    <w:tmpl w:val="7E80538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362C708D"/>
    <w:multiLevelType w:val="multilevel"/>
    <w:tmpl w:val="9AFAF9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ADE35E5"/>
    <w:multiLevelType w:val="multilevel"/>
    <w:tmpl w:val="A56A419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64FD0701"/>
    <w:multiLevelType w:val="multilevel"/>
    <w:tmpl w:val="AE186114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Heading9"/>
      <w:lvlText w:val="%1.%2.%3.%4.%5.%6.%7.%8.%9."/>
      <w:lvlJc w:val="left"/>
    </w:lvl>
  </w:abstractNum>
  <w:abstractNum w:abstractNumId="11">
    <w:nsid w:val="6725314A"/>
    <w:multiLevelType w:val="hybridMultilevel"/>
    <w:tmpl w:val="2924BDEE"/>
    <w:lvl w:ilvl="0" w:tplc="735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8"/>
  </w:num>
  <w:num w:numId="14">
    <w:abstractNumId w:val="4"/>
  </w:num>
  <w:num w:numId="15">
    <w:abstractNumId w:val="0"/>
  </w:num>
  <w:num w:numId="16">
    <w:abstractNumId w:val="11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autoHyphenation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AD2"/>
    <w:rsid w:val="00001EEB"/>
    <w:rsid w:val="00003402"/>
    <w:rsid w:val="000038C1"/>
    <w:rsid w:val="00013363"/>
    <w:rsid w:val="00013D9F"/>
    <w:rsid w:val="00020148"/>
    <w:rsid w:val="00020293"/>
    <w:rsid w:val="00024BE3"/>
    <w:rsid w:val="00027413"/>
    <w:rsid w:val="00032E15"/>
    <w:rsid w:val="000331B1"/>
    <w:rsid w:val="000375BF"/>
    <w:rsid w:val="0006208F"/>
    <w:rsid w:val="00065284"/>
    <w:rsid w:val="0007560E"/>
    <w:rsid w:val="000765D5"/>
    <w:rsid w:val="00086A6F"/>
    <w:rsid w:val="000A0342"/>
    <w:rsid w:val="000A083B"/>
    <w:rsid w:val="000A4567"/>
    <w:rsid w:val="000A4E6D"/>
    <w:rsid w:val="000C087B"/>
    <w:rsid w:val="000C1B81"/>
    <w:rsid w:val="000E2760"/>
    <w:rsid w:val="00111B48"/>
    <w:rsid w:val="00111C6A"/>
    <w:rsid w:val="00116058"/>
    <w:rsid w:val="00127533"/>
    <w:rsid w:val="00127FD6"/>
    <w:rsid w:val="00131BCA"/>
    <w:rsid w:val="0014584D"/>
    <w:rsid w:val="001700D5"/>
    <w:rsid w:val="00185A5F"/>
    <w:rsid w:val="0018689E"/>
    <w:rsid w:val="001A0121"/>
    <w:rsid w:val="001A4F8C"/>
    <w:rsid w:val="001A577D"/>
    <w:rsid w:val="001B40D7"/>
    <w:rsid w:val="001B7FAC"/>
    <w:rsid w:val="001D122C"/>
    <w:rsid w:val="001E0938"/>
    <w:rsid w:val="001E51AB"/>
    <w:rsid w:val="00202279"/>
    <w:rsid w:val="002025F8"/>
    <w:rsid w:val="00215B91"/>
    <w:rsid w:val="002274FA"/>
    <w:rsid w:val="002527E7"/>
    <w:rsid w:val="00254C11"/>
    <w:rsid w:val="00255A7C"/>
    <w:rsid w:val="002808C7"/>
    <w:rsid w:val="0028374C"/>
    <w:rsid w:val="00286DBB"/>
    <w:rsid w:val="00290C6A"/>
    <w:rsid w:val="00292C5D"/>
    <w:rsid w:val="00292DA8"/>
    <w:rsid w:val="00294333"/>
    <w:rsid w:val="002950B5"/>
    <w:rsid w:val="002A11F2"/>
    <w:rsid w:val="002B181A"/>
    <w:rsid w:val="002C2480"/>
    <w:rsid w:val="002D0435"/>
    <w:rsid w:val="002E1070"/>
    <w:rsid w:val="002E2422"/>
    <w:rsid w:val="002E52A9"/>
    <w:rsid w:val="002F3EA1"/>
    <w:rsid w:val="002F71F1"/>
    <w:rsid w:val="00302EB2"/>
    <w:rsid w:val="0030598F"/>
    <w:rsid w:val="003067D6"/>
    <w:rsid w:val="003100DD"/>
    <w:rsid w:val="00314C51"/>
    <w:rsid w:val="003153E0"/>
    <w:rsid w:val="00325658"/>
    <w:rsid w:val="00335C00"/>
    <w:rsid w:val="00345537"/>
    <w:rsid w:val="003505E1"/>
    <w:rsid w:val="00357AD0"/>
    <w:rsid w:val="00375BB8"/>
    <w:rsid w:val="00382647"/>
    <w:rsid w:val="00393C91"/>
    <w:rsid w:val="0039787B"/>
    <w:rsid w:val="003A15C9"/>
    <w:rsid w:val="003A5BD0"/>
    <w:rsid w:val="003A5CFF"/>
    <w:rsid w:val="003A71BA"/>
    <w:rsid w:val="003B546D"/>
    <w:rsid w:val="003C2CDF"/>
    <w:rsid w:val="003D403E"/>
    <w:rsid w:val="003D6330"/>
    <w:rsid w:val="003D64BF"/>
    <w:rsid w:val="003D7780"/>
    <w:rsid w:val="004048F0"/>
    <w:rsid w:val="00416B71"/>
    <w:rsid w:val="004216BE"/>
    <w:rsid w:val="00421882"/>
    <w:rsid w:val="0042391B"/>
    <w:rsid w:val="00433D31"/>
    <w:rsid w:val="00433F4E"/>
    <w:rsid w:val="0044310F"/>
    <w:rsid w:val="00444D69"/>
    <w:rsid w:val="0046282E"/>
    <w:rsid w:val="00464ADB"/>
    <w:rsid w:val="00466683"/>
    <w:rsid w:val="0048192B"/>
    <w:rsid w:val="00495A11"/>
    <w:rsid w:val="004A0168"/>
    <w:rsid w:val="004B2CB0"/>
    <w:rsid w:val="004B36AB"/>
    <w:rsid w:val="004C3040"/>
    <w:rsid w:val="004D7059"/>
    <w:rsid w:val="004E0D87"/>
    <w:rsid w:val="004E237A"/>
    <w:rsid w:val="004E2ACC"/>
    <w:rsid w:val="005025E9"/>
    <w:rsid w:val="00503460"/>
    <w:rsid w:val="00506A58"/>
    <w:rsid w:val="005078FA"/>
    <w:rsid w:val="00513BC5"/>
    <w:rsid w:val="0052506F"/>
    <w:rsid w:val="00537C80"/>
    <w:rsid w:val="0054235F"/>
    <w:rsid w:val="00543ABA"/>
    <w:rsid w:val="0055470E"/>
    <w:rsid w:val="00554DD7"/>
    <w:rsid w:val="0055543D"/>
    <w:rsid w:val="00566607"/>
    <w:rsid w:val="0057345A"/>
    <w:rsid w:val="00573A4B"/>
    <w:rsid w:val="00575DDF"/>
    <w:rsid w:val="00576F86"/>
    <w:rsid w:val="00581B4E"/>
    <w:rsid w:val="00581DDD"/>
    <w:rsid w:val="00584515"/>
    <w:rsid w:val="00587C3F"/>
    <w:rsid w:val="005A717B"/>
    <w:rsid w:val="005B2730"/>
    <w:rsid w:val="005B4E68"/>
    <w:rsid w:val="005B5F11"/>
    <w:rsid w:val="005D4CF2"/>
    <w:rsid w:val="005E5278"/>
    <w:rsid w:val="005F1F35"/>
    <w:rsid w:val="006038A7"/>
    <w:rsid w:val="006138FC"/>
    <w:rsid w:val="00622AA9"/>
    <w:rsid w:val="0064264A"/>
    <w:rsid w:val="00645E28"/>
    <w:rsid w:val="00654DCC"/>
    <w:rsid w:val="00656E3F"/>
    <w:rsid w:val="00671C33"/>
    <w:rsid w:val="00672414"/>
    <w:rsid w:val="00676AC9"/>
    <w:rsid w:val="00681D03"/>
    <w:rsid w:val="006840F3"/>
    <w:rsid w:val="00684B48"/>
    <w:rsid w:val="00684C97"/>
    <w:rsid w:val="00690876"/>
    <w:rsid w:val="00692993"/>
    <w:rsid w:val="006A065A"/>
    <w:rsid w:val="006A1D37"/>
    <w:rsid w:val="006A276E"/>
    <w:rsid w:val="006B22EC"/>
    <w:rsid w:val="006B4C10"/>
    <w:rsid w:val="006D09CC"/>
    <w:rsid w:val="006D35D1"/>
    <w:rsid w:val="006D38F2"/>
    <w:rsid w:val="006F28DA"/>
    <w:rsid w:val="006F680F"/>
    <w:rsid w:val="00723885"/>
    <w:rsid w:val="00724C99"/>
    <w:rsid w:val="00727998"/>
    <w:rsid w:val="0073399D"/>
    <w:rsid w:val="00734274"/>
    <w:rsid w:val="007349F8"/>
    <w:rsid w:val="0074615F"/>
    <w:rsid w:val="00755506"/>
    <w:rsid w:val="00773AA0"/>
    <w:rsid w:val="00777F2F"/>
    <w:rsid w:val="0078741F"/>
    <w:rsid w:val="007878BF"/>
    <w:rsid w:val="007A078D"/>
    <w:rsid w:val="007A2E9F"/>
    <w:rsid w:val="007A3B36"/>
    <w:rsid w:val="007A3B49"/>
    <w:rsid w:val="007A61BD"/>
    <w:rsid w:val="007C3786"/>
    <w:rsid w:val="007D1BE4"/>
    <w:rsid w:val="007D5363"/>
    <w:rsid w:val="007D6C05"/>
    <w:rsid w:val="007E3F0D"/>
    <w:rsid w:val="007F7A4D"/>
    <w:rsid w:val="0080044B"/>
    <w:rsid w:val="00814DE1"/>
    <w:rsid w:val="00815748"/>
    <w:rsid w:val="00823B2B"/>
    <w:rsid w:val="008336E9"/>
    <w:rsid w:val="008507B6"/>
    <w:rsid w:val="0086597F"/>
    <w:rsid w:val="00885ACC"/>
    <w:rsid w:val="008907C6"/>
    <w:rsid w:val="00894D9D"/>
    <w:rsid w:val="008959E0"/>
    <w:rsid w:val="00897076"/>
    <w:rsid w:val="008A4DD9"/>
    <w:rsid w:val="008B00C1"/>
    <w:rsid w:val="008C1762"/>
    <w:rsid w:val="008D18E8"/>
    <w:rsid w:val="008E377E"/>
    <w:rsid w:val="008E64A5"/>
    <w:rsid w:val="008F4507"/>
    <w:rsid w:val="00920330"/>
    <w:rsid w:val="00921F6B"/>
    <w:rsid w:val="00931C8F"/>
    <w:rsid w:val="00932348"/>
    <w:rsid w:val="00933A6A"/>
    <w:rsid w:val="00935AD2"/>
    <w:rsid w:val="00936D46"/>
    <w:rsid w:val="009370E8"/>
    <w:rsid w:val="00937606"/>
    <w:rsid w:val="00943C81"/>
    <w:rsid w:val="009538C0"/>
    <w:rsid w:val="009567ED"/>
    <w:rsid w:val="00964DDD"/>
    <w:rsid w:val="00970AB4"/>
    <w:rsid w:val="00970B0F"/>
    <w:rsid w:val="009725A7"/>
    <w:rsid w:val="00973E12"/>
    <w:rsid w:val="00984635"/>
    <w:rsid w:val="0098719E"/>
    <w:rsid w:val="00990266"/>
    <w:rsid w:val="0099489B"/>
    <w:rsid w:val="009A01BC"/>
    <w:rsid w:val="009A34E9"/>
    <w:rsid w:val="009A4BE9"/>
    <w:rsid w:val="009A7B7A"/>
    <w:rsid w:val="009B1840"/>
    <w:rsid w:val="009B46EA"/>
    <w:rsid w:val="009C7937"/>
    <w:rsid w:val="009D1CB5"/>
    <w:rsid w:val="009D7283"/>
    <w:rsid w:val="009D7E95"/>
    <w:rsid w:val="009F0556"/>
    <w:rsid w:val="00A03736"/>
    <w:rsid w:val="00A10275"/>
    <w:rsid w:val="00A10940"/>
    <w:rsid w:val="00A15373"/>
    <w:rsid w:val="00A23544"/>
    <w:rsid w:val="00A242CF"/>
    <w:rsid w:val="00A24E81"/>
    <w:rsid w:val="00A25570"/>
    <w:rsid w:val="00A3017D"/>
    <w:rsid w:val="00A422AF"/>
    <w:rsid w:val="00A574B0"/>
    <w:rsid w:val="00A60914"/>
    <w:rsid w:val="00A6515F"/>
    <w:rsid w:val="00A65DBC"/>
    <w:rsid w:val="00A71CC1"/>
    <w:rsid w:val="00A7495C"/>
    <w:rsid w:val="00A82C9D"/>
    <w:rsid w:val="00AA3AA0"/>
    <w:rsid w:val="00AB3B23"/>
    <w:rsid w:val="00AC1BBE"/>
    <w:rsid w:val="00AD68CA"/>
    <w:rsid w:val="00AE35BD"/>
    <w:rsid w:val="00AE531C"/>
    <w:rsid w:val="00B0050A"/>
    <w:rsid w:val="00B12AC0"/>
    <w:rsid w:val="00B15D94"/>
    <w:rsid w:val="00B21E2F"/>
    <w:rsid w:val="00B27859"/>
    <w:rsid w:val="00B37CD6"/>
    <w:rsid w:val="00B456CA"/>
    <w:rsid w:val="00B522D0"/>
    <w:rsid w:val="00B52822"/>
    <w:rsid w:val="00B570CB"/>
    <w:rsid w:val="00B7358B"/>
    <w:rsid w:val="00B80751"/>
    <w:rsid w:val="00B90A47"/>
    <w:rsid w:val="00B92074"/>
    <w:rsid w:val="00B96BE9"/>
    <w:rsid w:val="00BA0BE9"/>
    <w:rsid w:val="00BA57BF"/>
    <w:rsid w:val="00BA7BAE"/>
    <w:rsid w:val="00BC6858"/>
    <w:rsid w:val="00BE3DEB"/>
    <w:rsid w:val="00BE5467"/>
    <w:rsid w:val="00BF5846"/>
    <w:rsid w:val="00C268DE"/>
    <w:rsid w:val="00C342C8"/>
    <w:rsid w:val="00C3680F"/>
    <w:rsid w:val="00C42CD9"/>
    <w:rsid w:val="00C51819"/>
    <w:rsid w:val="00C57622"/>
    <w:rsid w:val="00C67770"/>
    <w:rsid w:val="00C71182"/>
    <w:rsid w:val="00C74905"/>
    <w:rsid w:val="00C760D2"/>
    <w:rsid w:val="00CA27F6"/>
    <w:rsid w:val="00CB1701"/>
    <w:rsid w:val="00CC412C"/>
    <w:rsid w:val="00CC7183"/>
    <w:rsid w:val="00CD442D"/>
    <w:rsid w:val="00CE1B42"/>
    <w:rsid w:val="00CE2868"/>
    <w:rsid w:val="00CE2CF1"/>
    <w:rsid w:val="00CE3DC5"/>
    <w:rsid w:val="00CF1160"/>
    <w:rsid w:val="00CF1DA9"/>
    <w:rsid w:val="00D052B1"/>
    <w:rsid w:val="00D06C5A"/>
    <w:rsid w:val="00D10B43"/>
    <w:rsid w:val="00D3083C"/>
    <w:rsid w:val="00D32671"/>
    <w:rsid w:val="00D3721A"/>
    <w:rsid w:val="00D51EFA"/>
    <w:rsid w:val="00D544C6"/>
    <w:rsid w:val="00D60150"/>
    <w:rsid w:val="00D66376"/>
    <w:rsid w:val="00D75BAB"/>
    <w:rsid w:val="00DA7FF3"/>
    <w:rsid w:val="00DC486C"/>
    <w:rsid w:val="00DC6C4D"/>
    <w:rsid w:val="00DC6ED7"/>
    <w:rsid w:val="00DD04FB"/>
    <w:rsid w:val="00DE2C2B"/>
    <w:rsid w:val="00DF41BE"/>
    <w:rsid w:val="00DF4A02"/>
    <w:rsid w:val="00E01B12"/>
    <w:rsid w:val="00E0338D"/>
    <w:rsid w:val="00E16E02"/>
    <w:rsid w:val="00E17E29"/>
    <w:rsid w:val="00E24765"/>
    <w:rsid w:val="00E44116"/>
    <w:rsid w:val="00E5335A"/>
    <w:rsid w:val="00E752CA"/>
    <w:rsid w:val="00E805F6"/>
    <w:rsid w:val="00E8243E"/>
    <w:rsid w:val="00E8341F"/>
    <w:rsid w:val="00E84DE0"/>
    <w:rsid w:val="00E90E07"/>
    <w:rsid w:val="00E94C72"/>
    <w:rsid w:val="00EA2604"/>
    <w:rsid w:val="00EA6E35"/>
    <w:rsid w:val="00EB49CB"/>
    <w:rsid w:val="00EB6E49"/>
    <w:rsid w:val="00EC1F99"/>
    <w:rsid w:val="00EE0BFF"/>
    <w:rsid w:val="00EE6B4D"/>
    <w:rsid w:val="00EF1859"/>
    <w:rsid w:val="00F06E0A"/>
    <w:rsid w:val="00F07B86"/>
    <w:rsid w:val="00F1769A"/>
    <w:rsid w:val="00F17F2C"/>
    <w:rsid w:val="00F20D6A"/>
    <w:rsid w:val="00F2501C"/>
    <w:rsid w:val="00F27C4B"/>
    <w:rsid w:val="00F34B79"/>
    <w:rsid w:val="00F46A42"/>
    <w:rsid w:val="00F757F3"/>
    <w:rsid w:val="00F80B96"/>
    <w:rsid w:val="00F81C6F"/>
    <w:rsid w:val="00F8274C"/>
    <w:rsid w:val="00F97335"/>
    <w:rsid w:val="00FA3806"/>
    <w:rsid w:val="00FA72C9"/>
    <w:rsid w:val="00FB54AB"/>
    <w:rsid w:val="00FC0FEF"/>
    <w:rsid w:val="00FC6E55"/>
    <w:rsid w:val="00FD7F4B"/>
    <w:rsid w:val="00FE1B94"/>
    <w:rsid w:val="00FF078B"/>
    <w:rsid w:val="00FF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D4"/>
  </w:style>
  <w:style w:type="paragraph" w:styleId="1">
    <w:name w:val="heading 1"/>
    <w:basedOn w:val="a"/>
    <w:next w:val="a"/>
    <w:link w:val="10"/>
    <w:qFormat/>
    <w:rsid w:val="007E3F0D"/>
    <w:pPr>
      <w:keepNext/>
      <w:widowControl/>
      <w:suppressAutoHyphens w:val="0"/>
      <w:autoSpaceDN/>
      <w:jc w:val="both"/>
      <w:textAlignment w:val="auto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7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">
    <w:name w:val="WW_OutlineListStyle"/>
    <w:basedOn w:val="a2"/>
    <w:rsid w:val="00935AD2"/>
    <w:pPr>
      <w:numPr>
        <w:numId w:val="1"/>
      </w:numPr>
    </w:pPr>
  </w:style>
  <w:style w:type="paragraph" w:customStyle="1" w:styleId="Standard">
    <w:name w:val="Standard"/>
    <w:rsid w:val="00935AD2"/>
    <w:pPr>
      <w:jc w:val="both"/>
    </w:pPr>
    <w:rPr>
      <w:rFonts w:eastAsia="Andale Sans UI" w:cs="Tahoma"/>
      <w:sz w:val="24"/>
      <w:szCs w:val="24"/>
      <w:lang w:val="de-DE" w:eastAsia="fa-IR" w:bidi="fa-IR"/>
    </w:rPr>
  </w:style>
  <w:style w:type="paragraph" w:customStyle="1" w:styleId="Heading">
    <w:name w:val="Heading"/>
    <w:basedOn w:val="Standard"/>
    <w:next w:val="Textbody"/>
    <w:rsid w:val="00935AD2"/>
    <w:pPr>
      <w:keepNext/>
      <w:spacing w:before="240" w:after="120"/>
      <w:jc w:val="left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Standard"/>
    <w:rsid w:val="00935AD2"/>
    <w:pPr>
      <w:spacing w:after="120"/>
      <w:jc w:val="left"/>
    </w:pPr>
    <w:rPr>
      <w:rFonts w:eastAsia="Times New Roman"/>
    </w:rPr>
  </w:style>
  <w:style w:type="paragraph" w:styleId="a3">
    <w:name w:val="List"/>
    <w:basedOn w:val="Textbody"/>
    <w:rsid w:val="00935AD2"/>
    <w:rPr>
      <w:rFonts w:cs="Lohit Hindi"/>
    </w:rPr>
  </w:style>
  <w:style w:type="paragraph" w:customStyle="1" w:styleId="Caption">
    <w:name w:val="Caption"/>
    <w:basedOn w:val="Standard"/>
    <w:rsid w:val="00935AD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35AD2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Textbody"/>
    <w:rsid w:val="00935AD2"/>
    <w:pPr>
      <w:keepNext/>
      <w:outlineLvl w:val="0"/>
    </w:pPr>
    <w:rPr>
      <w:rFonts w:eastAsia="Times New Roman"/>
    </w:rPr>
  </w:style>
  <w:style w:type="paragraph" w:customStyle="1" w:styleId="Heading9">
    <w:name w:val="Heading 9"/>
    <w:basedOn w:val="Standard"/>
    <w:next w:val="Textbody"/>
    <w:rsid w:val="00935AD2"/>
    <w:pPr>
      <w:keepNext/>
      <w:numPr>
        <w:ilvl w:val="8"/>
        <w:numId w:val="1"/>
      </w:numPr>
      <w:ind w:firstLine="5245"/>
      <w:jc w:val="center"/>
      <w:outlineLvl w:val="8"/>
    </w:pPr>
    <w:rPr>
      <w:rFonts w:eastAsia="Times New Roman"/>
    </w:rPr>
  </w:style>
  <w:style w:type="paragraph" w:customStyle="1" w:styleId="20">
    <w:name w:val="Название20"/>
    <w:basedOn w:val="Standard"/>
    <w:rsid w:val="00935AD2"/>
    <w:pPr>
      <w:suppressLineNumbers/>
      <w:spacing w:before="120" w:after="120"/>
    </w:pPr>
    <w:rPr>
      <w:rFonts w:cs="Mangal"/>
      <w:i/>
      <w:iCs/>
    </w:rPr>
  </w:style>
  <w:style w:type="paragraph" w:customStyle="1" w:styleId="200">
    <w:name w:val="Указатель20"/>
    <w:basedOn w:val="Standard"/>
    <w:rsid w:val="00935AD2"/>
    <w:pPr>
      <w:suppressLineNumbers/>
    </w:pPr>
    <w:rPr>
      <w:rFonts w:cs="Mangal"/>
    </w:rPr>
  </w:style>
  <w:style w:type="paragraph" w:customStyle="1" w:styleId="ConsPlusNonformat">
    <w:name w:val="ConsPlusNonformat"/>
    <w:rsid w:val="00935AD2"/>
    <w:rPr>
      <w:rFonts w:ascii="Courier New" w:hAnsi="Courier New" w:cs="Courier New"/>
      <w:lang w:eastAsia="ar-SA"/>
    </w:rPr>
  </w:style>
  <w:style w:type="paragraph" w:styleId="a4">
    <w:name w:val="List Paragraph"/>
    <w:basedOn w:val="Standard"/>
    <w:uiPriority w:val="34"/>
    <w:qFormat/>
    <w:rsid w:val="00935AD2"/>
    <w:pPr>
      <w:ind w:left="720"/>
    </w:pPr>
  </w:style>
  <w:style w:type="paragraph" w:styleId="a5">
    <w:name w:val="Balloon Text"/>
    <w:basedOn w:val="Standard"/>
    <w:rsid w:val="00935AD2"/>
    <w:rPr>
      <w:rFonts w:ascii="Tahoma" w:hAnsi="Tahoma"/>
      <w:sz w:val="16"/>
      <w:szCs w:val="16"/>
    </w:rPr>
  </w:style>
  <w:style w:type="paragraph" w:customStyle="1" w:styleId="ConsPlusCell">
    <w:name w:val="ConsPlusCell"/>
    <w:rsid w:val="00935AD2"/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935AD2"/>
    <w:pPr>
      <w:ind w:firstLine="720"/>
    </w:pPr>
    <w:rPr>
      <w:rFonts w:ascii="Arial" w:hAnsi="Arial" w:cs="Arial"/>
      <w:lang w:eastAsia="ar-SA"/>
    </w:rPr>
  </w:style>
  <w:style w:type="paragraph" w:customStyle="1" w:styleId="Header">
    <w:name w:val="Header"/>
    <w:basedOn w:val="Standard"/>
    <w:rsid w:val="00935AD2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935AD2"/>
    <w:pPr>
      <w:suppressLineNumbers/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rsid w:val="00935AD2"/>
    <w:pPr>
      <w:spacing w:line="240" w:lineRule="exact"/>
      <w:ind w:left="4320" w:hanging="4320"/>
      <w:jc w:val="left"/>
    </w:pPr>
    <w:rPr>
      <w:rFonts w:eastAsia="Times New Roman"/>
      <w:szCs w:val="20"/>
    </w:rPr>
  </w:style>
  <w:style w:type="paragraph" w:customStyle="1" w:styleId="31">
    <w:name w:val="Название3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32">
    <w:name w:val="Указатель3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2">
    <w:name w:val="Название2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21">
    <w:name w:val="Указатель2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1">
    <w:name w:val="Название1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2">
    <w:name w:val="Указатель1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a6">
    <w:name w:val="Знак"/>
    <w:basedOn w:val="Standard"/>
    <w:rsid w:val="00935AD2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935AD2"/>
    <w:rPr>
      <w:rFonts w:eastAsia="Arial"/>
      <w:b/>
      <w:bCs/>
      <w:sz w:val="24"/>
      <w:szCs w:val="24"/>
      <w:lang w:eastAsia="ar-SA"/>
    </w:rPr>
  </w:style>
  <w:style w:type="paragraph" w:customStyle="1" w:styleId="13">
    <w:name w:val="Знак Знак Знак1 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4">
    <w:name w:val="Текст1"/>
    <w:basedOn w:val="Standard"/>
    <w:rsid w:val="00935AD2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935AD2"/>
    <w:pPr>
      <w:widowControl/>
    </w:pPr>
    <w:rPr>
      <w:rFonts w:ascii="Courier New" w:eastAsia="Arial" w:hAnsi="Courier New" w:cs="Courier New"/>
      <w:lang w:eastAsia="ar-SA"/>
    </w:rPr>
  </w:style>
  <w:style w:type="paragraph" w:customStyle="1" w:styleId="15">
    <w:name w:val="Название объекта1"/>
    <w:basedOn w:val="Standard"/>
    <w:rsid w:val="00935AD2"/>
    <w:pPr>
      <w:jc w:val="center"/>
    </w:pPr>
    <w:rPr>
      <w:rFonts w:eastAsia="Times New Roman"/>
      <w:b/>
      <w:sz w:val="32"/>
      <w:szCs w:val="20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 Знак Знак1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Contents">
    <w:name w:val="Table Contents"/>
    <w:basedOn w:val="Standard"/>
    <w:rsid w:val="00935AD2"/>
    <w:pPr>
      <w:suppressLineNumbers/>
      <w:jc w:val="left"/>
    </w:pPr>
    <w:rPr>
      <w:rFonts w:eastAsia="Times New Roman"/>
    </w:rPr>
  </w:style>
  <w:style w:type="paragraph" w:customStyle="1" w:styleId="TableHeading">
    <w:name w:val="Table Heading"/>
    <w:basedOn w:val="TableContents"/>
    <w:rsid w:val="00935AD2"/>
    <w:pPr>
      <w:jc w:val="center"/>
    </w:pPr>
    <w:rPr>
      <w:b/>
      <w:bCs/>
    </w:rPr>
  </w:style>
  <w:style w:type="paragraph" w:styleId="a8">
    <w:name w:val="Normal (Web)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Standard"/>
    <w:rsid w:val="00935AD2"/>
    <w:pPr>
      <w:spacing w:before="280" w:after="280"/>
      <w:jc w:val="left"/>
    </w:pPr>
    <w:rPr>
      <w:rFonts w:eastAsia="Times New Roman"/>
    </w:rPr>
  </w:style>
  <w:style w:type="paragraph" w:customStyle="1" w:styleId="af7">
    <w:name w:val="af7"/>
    <w:basedOn w:val="Standard"/>
    <w:rsid w:val="00935AD2"/>
    <w:pPr>
      <w:spacing w:before="30" w:after="30"/>
      <w:jc w:val="left"/>
    </w:pPr>
    <w:rPr>
      <w:rFonts w:eastAsia="Times New Roman"/>
    </w:rPr>
  </w:style>
  <w:style w:type="paragraph" w:customStyle="1" w:styleId="consplusnonformat0">
    <w:name w:val="consplusnonformat"/>
    <w:basedOn w:val="Standard"/>
    <w:rsid w:val="00935AD2"/>
    <w:pPr>
      <w:spacing w:before="30" w:after="30"/>
      <w:jc w:val="left"/>
    </w:pPr>
    <w:rPr>
      <w:rFonts w:eastAsia="Times New Roman"/>
    </w:rPr>
  </w:style>
  <w:style w:type="paragraph" w:customStyle="1" w:styleId="19">
    <w:name w:val="Название19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90">
    <w:name w:val="Указатель19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8">
    <w:name w:val="Название18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80">
    <w:name w:val="Указатель18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7">
    <w:name w:val="Название17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70">
    <w:name w:val="Указатель17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60">
    <w:name w:val="Название16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61">
    <w:name w:val="Указатель16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50">
    <w:name w:val="Название15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51">
    <w:name w:val="Указатель15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40">
    <w:name w:val="Название14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41">
    <w:name w:val="Указатель14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30">
    <w:name w:val="Название13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31">
    <w:name w:val="Указатель13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20">
    <w:name w:val="Название12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21">
    <w:name w:val="Указатель12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10">
    <w:name w:val="Название11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11">
    <w:name w:val="Указатель11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00">
    <w:name w:val="Название10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01">
    <w:name w:val="Указатель10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9">
    <w:name w:val="Название9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90">
    <w:name w:val="Указатель9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8">
    <w:name w:val="Название8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80">
    <w:name w:val="Указатель8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7">
    <w:name w:val="Название7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70">
    <w:name w:val="Указатель7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6">
    <w:name w:val="Название6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60">
    <w:name w:val="Указатель6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5">
    <w:name w:val="Название5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50">
    <w:name w:val="Указатель5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4">
    <w:name w:val="Название4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40">
    <w:name w:val="Указатель4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a9">
    <w:name w:val="Знак Знак Знак Знак Знак Знак Знак Знак Знак 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Абзац списка1"/>
    <w:basedOn w:val="Standard"/>
    <w:rsid w:val="00935AD2"/>
    <w:pPr>
      <w:spacing w:after="120" w:line="360" w:lineRule="auto"/>
      <w:ind w:left="720" w:firstLine="709"/>
      <w:jc w:val="left"/>
    </w:pPr>
    <w:rPr>
      <w:rFonts w:ascii="Calibri" w:eastAsia="Times New Roman" w:hAnsi="Calibri" w:cs="Calibri"/>
      <w:sz w:val="22"/>
      <w:szCs w:val="22"/>
    </w:rPr>
  </w:style>
  <w:style w:type="paragraph" w:styleId="aa">
    <w:name w:val="footnote text"/>
    <w:basedOn w:val="Standard"/>
    <w:rsid w:val="00935AD2"/>
    <w:pPr>
      <w:spacing w:after="200" w:line="276" w:lineRule="auto"/>
      <w:jc w:val="left"/>
    </w:pPr>
    <w:rPr>
      <w:rFonts w:ascii="Calibri" w:eastAsia="Times New Roman" w:hAnsi="Calibri" w:cs="Calibri"/>
      <w:sz w:val="20"/>
      <w:szCs w:val="20"/>
    </w:rPr>
  </w:style>
  <w:style w:type="paragraph" w:customStyle="1" w:styleId="ab">
    <w:name w:val="Нормальный (таблица)"/>
    <w:basedOn w:val="Standard"/>
    <w:rsid w:val="00935AD2"/>
    <w:rPr>
      <w:rFonts w:ascii="Arial" w:eastAsia="Times New Roman" w:hAnsi="Arial" w:cs="Arial"/>
    </w:rPr>
  </w:style>
  <w:style w:type="paragraph" w:customStyle="1" w:styleId="210">
    <w:name w:val="Основной текст 21"/>
    <w:basedOn w:val="Standard"/>
    <w:rsid w:val="00935AD2"/>
    <w:pPr>
      <w:spacing w:after="120" w:line="480" w:lineRule="auto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1b">
    <w:name w:val="Знак1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2">
    <w:name w:val="Style2"/>
    <w:basedOn w:val="Standard"/>
    <w:rsid w:val="00935AD2"/>
    <w:pPr>
      <w:spacing w:line="317" w:lineRule="exact"/>
    </w:pPr>
    <w:rPr>
      <w:rFonts w:eastAsia="Times New Roman"/>
    </w:rPr>
  </w:style>
  <w:style w:type="paragraph" w:customStyle="1" w:styleId="ConsTitle">
    <w:name w:val="ConsTitle"/>
    <w:rsid w:val="00935AD2"/>
    <w:pPr>
      <w:widowControl/>
      <w:ind w:right="19772"/>
    </w:pPr>
    <w:rPr>
      <w:rFonts w:ascii="Arial" w:eastAsia="Arial" w:hAnsi="Arial" w:cs="Arial"/>
      <w:b/>
      <w:sz w:val="16"/>
      <w:lang w:eastAsia="ar-SA"/>
    </w:rPr>
  </w:style>
  <w:style w:type="paragraph" w:customStyle="1" w:styleId="msonormalcxsplast">
    <w:name w:val="msonormalcxsplast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310">
    <w:name w:val="Основной текст 31"/>
    <w:basedOn w:val="Standard"/>
    <w:rsid w:val="00935AD2"/>
    <w:pPr>
      <w:spacing w:after="120"/>
      <w:jc w:val="left"/>
    </w:pPr>
    <w:rPr>
      <w:rFonts w:eastAsia="Times New Roman"/>
      <w:sz w:val="16"/>
      <w:szCs w:val="16"/>
    </w:rPr>
  </w:style>
  <w:style w:type="paragraph" w:customStyle="1" w:styleId="ac">
    <w:name w:val="Прижатый влево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1110">
    <w:name w:val="Знак1 Знак Знак Знак Знак Знак Знак Знак Знак1 Знак Знак Знак1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111">
    <w:name w:val="WW-Знак1 Знак Знак Знак Знак Знак Знак Знак Знак1 Знак Знак Знак1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">
    <w:name w:val="WW-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lang w:val="en-US"/>
    </w:rPr>
  </w:style>
  <w:style w:type="paragraph" w:customStyle="1" w:styleId="rvps690070">
    <w:name w:val="rvps690070"/>
    <w:basedOn w:val="Standard"/>
    <w:rsid w:val="00935AD2"/>
    <w:pPr>
      <w:spacing w:before="280" w:after="280"/>
      <w:jc w:val="left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jus">
    <w:name w:val="ajus"/>
    <w:basedOn w:val="Standard"/>
    <w:rsid w:val="00935AD2"/>
    <w:pPr>
      <w:spacing w:before="280" w:after="280"/>
      <w:ind w:firstLine="400"/>
    </w:pPr>
    <w:rPr>
      <w:rFonts w:eastAsia="Times New Roman"/>
    </w:rPr>
  </w:style>
  <w:style w:type="paragraph" w:customStyle="1" w:styleId="WW-1">
    <w:name w:val="WW-Знак Знак Знак1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c">
    <w:name w:val="1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Textbody"/>
    <w:rsid w:val="00935AD2"/>
    <w:pPr>
      <w:spacing w:line="276" w:lineRule="auto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Standard"/>
    <w:rsid w:val="00935AD2"/>
    <w:pPr>
      <w:spacing w:before="280" w:after="280"/>
      <w:jc w:val="left"/>
    </w:pPr>
    <w:rPr>
      <w:rFonts w:eastAsia="Times New Roman"/>
    </w:rPr>
  </w:style>
  <w:style w:type="paragraph" w:customStyle="1" w:styleId="ConsNormal">
    <w:name w:val="ConsNormal"/>
    <w:rsid w:val="00935AD2"/>
    <w:pPr>
      <w:ind w:right="19772" w:firstLine="720"/>
    </w:pPr>
    <w:rPr>
      <w:rFonts w:ascii="Arial" w:hAnsi="Arial" w:cs="Arial"/>
      <w:lang w:eastAsia="ar-SA"/>
    </w:rPr>
  </w:style>
  <w:style w:type="paragraph" w:styleId="ae">
    <w:name w:val="endnote text"/>
    <w:basedOn w:val="Standard"/>
    <w:rsid w:val="00935AD2"/>
    <w:rPr>
      <w:sz w:val="20"/>
      <w:szCs w:val="20"/>
    </w:rPr>
  </w:style>
  <w:style w:type="character" w:customStyle="1" w:styleId="WW8Num2z0">
    <w:name w:val="WW8Num2z0"/>
    <w:rsid w:val="00935AD2"/>
    <w:rPr>
      <w:rFonts w:ascii="Symbol" w:eastAsia="Times New Roman" w:hAnsi="Symbol" w:cs="Times New Roman"/>
    </w:rPr>
  </w:style>
  <w:style w:type="character" w:customStyle="1" w:styleId="WW8Num3z0">
    <w:name w:val="WW8Num3z0"/>
    <w:rsid w:val="00935AD2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935AD2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935AD2"/>
    <w:rPr>
      <w:rFonts w:ascii="Symbol" w:hAnsi="Symbol" w:cs="Symbol"/>
    </w:rPr>
  </w:style>
  <w:style w:type="character" w:customStyle="1" w:styleId="WW8Num9z0">
    <w:name w:val="WW8Num9z0"/>
    <w:rsid w:val="00935AD2"/>
    <w:rPr>
      <w:rFonts w:eastAsia="Times New Roman"/>
      <w:color w:val="000000"/>
    </w:rPr>
  </w:style>
  <w:style w:type="character" w:customStyle="1" w:styleId="WW8Num10z0">
    <w:name w:val="WW8Num10z0"/>
    <w:rsid w:val="00935AD2"/>
    <w:rPr>
      <w:rFonts w:eastAsia="Times New Roman"/>
      <w:color w:val="000000"/>
    </w:rPr>
  </w:style>
  <w:style w:type="character" w:customStyle="1" w:styleId="WW8Num14z0">
    <w:name w:val="WW8Num14z0"/>
    <w:rsid w:val="00935AD2"/>
    <w:rPr>
      <w:rFonts w:eastAsia="Times New Roman"/>
      <w:color w:val="000000"/>
    </w:rPr>
  </w:style>
  <w:style w:type="character" w:customStyle="1" w:styleId="WW8Num16z0">
    <w:name w:val="WW8Num16z0"/>
    <w:rsid w:val="00935AD2"/>
    <w:rPr>
      <w:rFonts w:ascii="Times New Roman" w:eastAsia="Calibri" w:hAnsi="Times New Roman" w:cs="Times New Roman"/>
    </w:rPr>
  </w:style>
  <w:style w:type="character" w:customStyle="1" w:styleId="201">
    <w:name w:val="Основной шрифт абзаца20"/>
    <w:rsid w:val="00935AD2"/>
  </w:style>
  <w:style w:type="character" w:customStyle="1" w:styleId="10">
    <w:name w:val="Заголовок 1 Знак"/>
    <w:basedOn w:val="201"/>
    <w:link w:val="1"/>
    <w:rsid w:val="00935AD2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201"/>
    <w:rsid w:val="00935AD2"/>
  </w:style>
  <w:style w:type="character" w:customStyle="1" w:styleId="af">
    <w:name w:val="Текст выноски Знак"/>
    <w:basedOn w:val="201"/>
    <w:rsid w:val="00935AD2"/>
    <w:rPr>
      <w:rFonts w:ascii="Tahoma" w:eastAsia="Calibri" w:hAnsi="Tahoma" w:cs="Tahoma"/>
      <w:sz w:val="16"/>
      <w:szCs w:val="16"/>
    </w:rPr>
  </w:style>
  <w:style w:type="character" w:customStyle="1" w:styleId="StrongEmphasis">
    <w:name w:val="Strong Emphasis"/>
    <w:rsid w:val="00935AD2"/>
    <w:rPr>
      <w:b/>
      <w:bCs/>
    </w:rPr>
  </w:style>
  <w:style w:type="character" w:customStyle="1" w:styleId="af0">
    <w:name w:val="Верхний колонтитул Знак"/>
    <w:basedOn w:val="201"/>
    <w:uiPriority w:val="99"/>
    <w:rsid w:val="00935AD2"/>
    <w:rPr>
      <w:rFonts w:ascii="Times New Roman" w:eastAsia="Calibri" w:hAnsi="Times New Roman" w:cs="Times New Roman"/>
      <w:sz w:val="28"/>
      <w:szCs w:val="28"/>
    </w:rPr>
  </w:style>
  <w:style w:type="character" w:customStyle="1" w:styleId="af1">
    <w:name w:val="Нижний колонтитул Знак"/>
    <w:basedOn w:val="201"/>
    <w:uiPriority w:val="99"/>
    <w:rsid w:val="00935AD2"/>
    <w:rPr>
      <w:rFonts w:ascii="Times New Roman" w:eastAsia="Calibri" w:hAnsi="Times New Roman" w:cs="Times New Roman"/>
      <w:sz w:val="28"/>
      <w:szCs w:val="28"/>
    </w:rPr>
  </w:style>
  <w:style w:type="character" w:customStyle="1" w:styleId="Internetlink">
    <w:name w:val="Internet link"/>
    <w:basedOn w:val="201"/>
    <w:rsid w:val="00935AD2"/>
    <w:rPr>
      <w:color w:val="0000FF"/>
      <w:u w:val="single"/>
    </w:rPr>
  </w:style>
  <w:style w:type="character" w:styleId="af2">
    <w:name w:val="FollowedHyperlink"/>
    <w:basedOn w:val="201"/>
    <w:uiPriority w:val="99"/>
    <w:rsid w:val="00935AD2"/>
    <w:rPr>
      <w:color w:val="800080"/>
      <w:u w:val="single"/>
    </w:rPr>
  </w:style>
  <w:style w:type="character" w:customStyle="1" w:styleId="af3">
    <w:name w:val="Основной текст Знак"/>
    <w:basedOn w:val="201"/>
    <w:rsid w:val="00935AD2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201"/>
    <w:rsid w:val="00935AD2"/>
    <w:rPr>
      <w:rFonts w:ascii="Times New Roman" w:eastAsia="Times New Roman" w:hAnsi="Times New Roman" w:cs="Times New Roman"/>
      <w:sz w:val="28"/>
      <w:szCs w:val="20"/>
    </w:rPr>
  </w:style>
  <w:style w:type="character" w:customStyle="1" w:styleId="Absatz-Standardschriftart">
    <w:name w:val="Absatz-Standardschriftart"/>
    <w:rsid w:val="00935AD2"/>
  </w:style>
  <w:style w:type="character" w:customStyle="1" w:styleId="WW-Absatz-Standardschriftart">
    <w:name w:val="WW-Absatz-Standardschriftart"/>
    <w:rsid w:val="00935AD2"/>
  </w:style>
  <w:style w:type="character" w:customStyle="1" w:styleId="WW-Absatz-Standardschriftart1">
    <w:name w:val="WW-Absatz-Standardschriftart1"/>
    <w:rsid w:val="00935AD2"/>
  </w:style>
  <w:style w:type="character" w:customStyle="1" w:styleId="33">
    <w:name w:val="Основной шрифт абзаца3"/>
    <w:rsid w:val="00935AD2"/>
  </w:style>
  <w:style w:type="character" w:customStyle="1" w:styleId="22">
    <w:name w:val="Основной шрифт абзаца2"/>
    <w:rsid w:val="00935AD2"/>
  </w:style>
  <w:style w:type="character" w:customStyle="1" w:styleId="WW-Absatz-Standardschriftart11">
    <w:name w:val="WW-Absatz-Standardschriftart11"/>
    <w:rsid w:val="00935AD2"/>
  </w:style>
  <w:style w:type="character" w:customStyle="1" w:styleId="WW-Absatz-Standardschriftart111">
    <w:name w:val="WW-Absatz-Standardschriftart111"/>
    <w:rsid w:val="00935AD2"/>
  </w:style>
  <w:style w:type="character" w:customStyle="1" w:styleId="WW-Absatz-Standardschriftart1111">
    <w:name w:val="WW-Absatz-Standardschriftart1111"/>
    <w:rsid w:val="00935AD2"/>
  </w:style>
  <w:style w:type="character" w:customStyle="1" w:styleId="WW-Absatz-Standardschriftart11111">
    <w:name w:val="WW-Absatz-Standardschriftart11111"/>
    <w:rsid w:val="00935AD2"/>
  </w:style>
  <w:style w:type="character" w:customStyle="1" w:styleId="WW8Num1z0">
    <w:name w:val="WW8Num1z0"/>
    <w:rsid w:val="00935AD2"/>
    <w:rPr>
      <w:rFonts w:ascii="Symbol" w:eastAsia="Times New Roman" w:hAnsi="Symbol" w:cs="Times New Roman"/>
      <w:sz w:val="28"/>
    </w:rPr>
  </w:style>
  <w:style w:type="character" w:customStyle="1" w:styleId="WW8Num1z1">
    <w:name w:val="WW8Num1z1"/>
    <w:rsid w:val="00935AD2"/>
    <w:rPr>
      <w:rFonts w:ascii="Courier New" w:hAnsi="Courier New" w:cs="Courier New"/>
    </w:rPr>
  </w:style>
  <w:style w:type="character" w:customStyle="1" w:styleId="WW8Num1z2">
    <w:name w:val="WW8Num1z2"/>
    <w:rsid w:val="00935AD2"/>
    <w:rPr>
      <w:rFonts w:ascii="Wingdings" w:hAnsi="Wingdings" w:cs="Wingdings"/>
    </w:rPr>
  </w:style>
  <w:style w:type="character" w:customStyle="1" w:styleId="WW8Num1z3">
    <w:name w:val="WW8Num1z3"/>
    <w:rsid w:val="00935AD2"/>
    <w:rPr>
      <w:rFonts w:ascii="Symbol" w:hAnsi="Symbol" w:cs="Symbol"/>
    </w:rPr>
  </w:style>
  <w:style w:type="character" w:customStyle="1" w:styleId="WW8Num2z1">
    <w:name w:val="WW8Num2z1"/>
    <w:rsid w:val="00935AD2"/>
    <w:rPr>
      <w:rFonts w:ascii="Courier New" w:hAnsi="Courier New" w:cs="Courier New"/>
    </w:rPr>
  </w:style>
  <w:style w:type="character" w:customStyle="1" w:styleId="WW8Num2z2">
    <w:name w:val="WW8Num2z2"/>
    <w:rsid w:val="00935AD2"/>
    <w:rPr>
      <w:rFonts w:ascii="Wingdings" w:hAnsi="Wingdings" w:cs="Wingdings"/>
    </w:rPr>
  </w:style>
  <w:style w:type="character" w:customStyle="1" w:styleId="WW8Num2z3">
    <w:name w:val="WW8Num2z3"/>
    <w:rsid w:val="00935AD2"/>
    <w:rPr>
      <w:rFonts w:ascii="Symbol" w:hAnsi="Symbol" w:cs="Symbol"/>
    </w:rPr>
  </w:style>
  <w:style w:type="character" w:customStyle="1" w:styleId="1d">
    <w:name w:val="Основной шрифт абзаца1"/>
    <w:rsid w:val="00935AD2"/>
  </w:style>
  <w:style w:type="character" w:styleId="af5">
    <w:name w:val="page number"/>
    <w:basedOn w:val="1d"/>
    <w:rsid w:val="00935AD2"/>
  </w:style>
  <w:style w:type="character" w:customStyle="1" w:styleId="link">
    <w:name w:val="link"/>
    <w:basedOn w:val="1d"/>
    <w:rsid w:val="00935AD2"/>
    <w:rPr>
      <w:dstrike/>
      <w:color w:val="008000"/>
      <w:u w:val="none"/>
    </w:rPr>
  </w:style>
  <w:style w:type="character" w:customStyle="1" w:styleId="91">
    <w:name w:val="Заголовок 9 Знак"/>
    <w:basedOn w:val="201"/>
    <w:rsid w:val="00935AD2"/>
    <w:rPr>
      <w:rFonts w:ascii="Times New Roman" w:eastAsia="Times New Roman" w:hAnsi="Times New Roman" w:cs="Times New Roman"/>
      <w:sz w:val="28"/>
      <w:szCs w:val="24"/>
    </w:rPr>
  </w:style>
  <w:style w:type="character" w:customStyle="1" w:styleId="191">
    <w:name w:val="Основной шрифт абзаца19"/>
    <w:rsid w:val="00935AD2"/>
  </w:style>
  <w:style w:type="character" w:customStyle="1" w:styleId="WW-Absatz-Standardschriftart111111">
    <w:name w:val="WW-Absatz-Standardschriftart111111"/>
    <w:rsid w:val="00935AD2"/>
  </w:style>
  <w:style w:type="character" w:customStyle="1" w:styleId="181">
    <w:name w:val="Основной шрифт абзаца18"/>
    <w:rsid w:val="00935AD2"/>
  </w:style>
  <w:style w:type="character" w:customStyle="1" w:styleId="WW-Absatz-Standardschriftart1111111">
    <w:name w:val="WW-Absatz-Standardschriftart1111111"/>
    <w:rsid w:val="00935AD2"/>
  </w:style>
  <w:style w:type="character" w:customStyle="1" w:styleId="WW-Absatz-Standardschriftart11111111">
    <w:name w:val="WW-Absatz-Standardschriftart11111111"/>
    <w:rsid w:val="00935AD2"/>
  </w:style>
  <w:style w:type="character" w:customStyle="1" w:styleId="WW-Absatz-Standardschriftart111111111">
    <w:name w:val="WW-Absatz-Standardschriftart111111111"/>
    <w:rsid w:val="00935AD2"/>
  </w:style>
  <w:style w:type="character" w:customStyle="1" w:styleId="WW-Absatz-Standardschriftart1111111111">
    <w:name w:val="WW-Absatz-Standardschriftart1111111111"/>
    <w:rsid w:val="00935AD2"/>
  </w:style>
  <w:style w:type="character" w:customStyle="1" w:styleId="WW-Absatz-Standardschriftart11111111111">
    <w:name w:val="WW-Absatz-Standardschriftart11111111111"/>
    <w:rsid w:val="00935AD2"/>
  </w:style>
  <w:style w:type="character" w:customStyle="1" w:styleId="WW-Absatz-Standardschriftart111111111111">
    <w:name w:val="WW-Absatz-Standardschriftart111111111111"/>
    <w:rsid w:val="00935AD2"/>
  </w:style>
  <w:style w:type="character" w:customStyle="1" w:styleId="WW-Absatz-Standardschriftart1111111111111">
    <w:name w:val="WW-Absatz-Standardschriftart1111111111111"/>
    <w:rsid w:val="00935AD2"/>
  </w:style>
  <w:style w:type="character" w:customStyle="1" w:styleId="WW-Absatz-Standardschriftart11111111111111">
    <w:name w:val="WW-Absatz-Standardschriftart11111111111111"/>
    <w:rsid w:val="00935AD2"/>
  </w:style>
  <w:style w:type="character" w:customStyle="1" w:styleId="WW-Absatz-Standardschriftart111111111111111">
    <w:name w:val="WW-Absatz-Standardschriftart111111111111111"/>
    <w:rsid w:val="00935AD2"/>
  </w:style>
  <w:style w:type="character" w:customStyle="1" w:styleId="WW-Absatz-Standardschriftart1111111111111111">
    <w:name w:val="WW-Absatz-Standardschriftart1111111111111111"/>
    <w:rsid w:val="00935AD2"/>
  </w:style>
  <w:style w:type="character" w:customStyle="1" w:styleId="171">
    <w:name w:val="Основной шрифт абзаца17"/>
    <w:rsid w:val="00935AD2"/>
  </w:style>
  <w:style w:type="character" w:customStyle="1" w:styleId="WW-Absatz-Standardschriftart11111111111111111">
    <w:name w:val="WW-Absatz-Standardschriftart11111111111111111"/>
    <w:rsid w:val="00935AD2"/>
  </w:style>
  <w:style w:type="character" w:customStyle="1" w:styleId="WW-Absatz-Standardschriftart111111111111111111">
    <w:name w:val="WW-Absatz-Standardschriftart111111111111111111"/>
    <w:rsid w:val="00935AD2"/>
  </w:style>
  <w:style w:type="character" w:customStyle="1" w:styleId="WW-Absatz-Standardschriftart1111111111111111111">
    <w:name w:val="WW-Absatz-Standardschriftart1111111111111111111"/>
    <w:rsid w:val="00935AD2"/>
  </w:style>
  <w:style w:type="character" w:customStyle="1" w:styleId="WW-Absatz-Standardschriftart11111111111111111111">
    <w:name w:val="WW-Absatz-Standardschriftart11111111111111111111"/>
    <w:rsid w:val="00935AD2"/>
  </w:style>
  <w:style w:type="character" w:customStyle="1" w:styleId="162">
    <w:name w:val="Основной шрифт абзаца16"/>
    <w:rsid w:val="00935AD2"/>
  </w:style>
  <w:style w:type="character" w:customStyle="1" w:styleId="152">
    <w:name w:val="Основной шрифт абзаца15"/>
    <w:rsid w:val="00935AD2"/>
  </w:style>
  <w:style w:type="character" w:customStyle="1" w:styleId="WW-Absatz-Standardschriftart111111111111111111111">
    <w:name w:val="WW-Absatz-Standardschriftart111111111111111111111"/>
    <w:rsid w:val="00935AD2"/>
  </w:style>
  <w:style w:type="character" w:customStyle="1" w:styleId="WW-Absatz-Standardschriftart1111111111111111111111">
    <w:name w:val="WW-Absatz-Standardschriftart1111111111111111111111"/>
    <w:rsid w:val="00935AD2"/>
  </w:style>
  <w:style w:type="character" w:customStyle="1" w:styleId="WW-Absatz-Standardschriftart11111111111111111111111">
    <w:name w:val="WW-Absatz-Standardschriftart11111111111111111111111"/>
    <w:rsid w:val="00935AD2"/>
  </w:style>
  <w:style w:type="character" w:customStyle="1" w:styleId="WW-Absatz-Standardschriftart111111111111111111111111">
    <w:name w:val="WW-Absatz-Standardschriftart111111111111111111111111"/>
    <w:rsid w:val="00935AD2"/>
  </w:style>
  <w:style w:type="character" w:customStyle="1" w:styleId="WW-Absatz-Standardschriftart1111111111111111111111111">
    <w:name w:val="WW-Absatz-Standardschriftart1111111111111111111111111"/>
    <w:rsid w:val="00935AD2"/>
  </w:style>
  <w:style w:type="character" w:customStyle="1" w:styleId="WW-Absatz-Standardschriftart11111111111111111111111111">
    <w:name w:val="WW-Absatz-Standardschriftart11111111111111111111111111"/>
    <w:rsid w:val="00935AD2"/>
  </w:style>
  <w:style w:type="character" w:customStyle="1" w:styleId="WW-Absatz-Standardschriftart111111111111111111111111111">
    <w:name w:val="WW-Absatz-Standardschriftart111111111111111111111111111"/>
    <w:rsid w:val="00935AD2"/>
  </w:style>
  <w:style w:type="character" w:customStyle="1" w:styleId="WW-Absatz-Standardschriftart1111111111111111111111111111">
    <w:name w:val="WW-Absatz-Standardschriftart1111111111111111111111111111"/>
    <w:rsid w:val="00935AD2"/>
  </w:style>
  <w:style w:type="character" w:customStyle="1" w:styleId="142">
    <w:name w:val="Основной шрифт абзаца14"/>
    <w:rsid w:val="00935AD2"/>
  </w:style>
  <w:style w:type="character" w:customStyle="1" w:styleId="132">
    <w:name w:val="Основной шрифт абзаца13"/>
    <w:rsid w:val="00935AD2"/>
  </w:style>
  <w:style w:type="character" w:customStyle="1" w:styleId="122">
    <w:name w:val="Основной шрифт абзаца12"/>
    <w:rsid w:val="00935AD2"/>
  </w:style>
  <w:style w:type="character" w:customStyle="1" w:styleId="WW-Absatz-Standardschriftart11111111111111111111111111111">
    <w:name w:val="WW-Absatz-Standardschriftart11111111111111111111111111111"/>
    <w:rsid w:val="00935AD2"/>
  </w:style>
  <w:style w:type="character" w:customStyle="1" w:styleId="WW-Absatz-Standardschriftart111111111111111111111111111111">
    <w:name w:val="WW-Absatz-Standardschriftart111111111111111111111111111111"/>
    <w:rsid w:val="00935AD2"/>
  </w:style>
  <w:style w:type="character" w:customStyle="1" w:styleId="WW-Absatz-Standardschriftart1111111111111111111111111111111">
    <w:name w:val="WW-Absatz-Standardschriftart1111111111111111111111111111111"/>
    <w:rsid w:val="00935AD2"/>
  </w:style>
  <w:style w:type="character" w:customStyle="1" w:styleId="WW-Absatz-Standardschriftart11111111111111111111111111111111">
    <w:name w:val="WW-Absatz-Standardschriftart11111111111111111111111111111111"/>
    <w:rsid w:val="00935AD2"/>
  </w:style>
  <w:style w:type="character" w:customStyle="1" w:styleId="WW-Absatz-Standardschriftart111111111111111111111111111111111">
    <w:name w:val="WW-Absatz-Standardschriftart111111111111111111111111111111111"/>
    <w:rsid w:val="00935AD2"/>
  </w:style>
  <w:style w:type="character" w:customStyle="1" w:styleId="WW-Absatz-Standardschriftart1111111111111111111111111111111111">
    <w:name w:val="WW-Absatz-Standardschriftart1111111111111111111111111111111111"/>
    <w:rsid w:val="00935AD2"/>
  </w:style>
  <w:style w:type="character" w:customStyle="1" w:styleId="WW-Absatz-Standardschriftart11111111111111111111111111111111111">
    <w:name w:val="WW-Absatz-Standardschriftart11111111111111111111111111111111111"/>
    <w:rsid w:val="00935AD2"/>
  </w:style>
  <w:style w:type="character" w:customStyle="1" w:styleId="WW-Absatz-Standardschriftart111111111111111111111111111111111111">
    <w:name w:val="WW-Absatz-Standardschriftart111111111111111111111111111111111111"/>
    <w:rsid w:val="00935AD2"/>
  </w:style>
  <w:style w:type="character" w:customStyle="1" w:styleId="WW-Absatz-Standardschriftart1111111111111111111111111111111111111">
    <w:name w:val="WW-Absatz-Standardschriftart1111111111111111111111111111111111111"/>
    <w:rsid w:val="00935AD2"/>
  </w:style>
  <w:style w:type="character" w:customStyle="1" w:styleId="WW-Absatz-Standardschriftart11111111111111111111111111111111111111">
    <w:name w:val="WW-Absatz-Standardschriftart11111111111111111111111111111111111111"/>
    <w:rsid w:val="00935AD2"/>
  </w:style>
  <w:style w:type="character" w:customStyle="1" w:styleId="112">
    <w:name w:val="Основной шрифт абзаца11"/>
    <w:rsid w:val="00935AD2"/>
  </w:style>
  <w:style w:type="character" w:customStyle="1" w:styleId="102">
    <w:name w:val="Основной шрифт абзаца10"/>
    <w:rsid w:val="00935AD2"/>
  </w:style>
  <w:style w:type="character" w:customStyle="1" w:styleId="WW-Absatz-Standardschriftart111111111111111111111111111111111111111">
    <w:name w:val="WW-Absatz-Standardschriftart111111111111111111111111111111111111111"/>
    <w:rsid w:val="00935AD2"/>
  </w:style>
  <w:style w:type="character" w:customStyle="1" w:styleId="WW-Absatz-Standardschriftart1111111111111111111111111111111111111111">
    <w:name w:val="WW-Absatz-Standardschriftart1111111111111111111111111111111111111111"/>
    <w:rsid w:val="00935AD2"/>
  </w:style>
  <w:style w:type="character" w:customStyle="1" w:styleId="92">
    <w:name w:val="Основной шрифт абзаца9"/>
    <w:rsid w:val="00935AD2"/>
  </w:style>
  <w:style w:type="character" w:customStyle="1" w:styleId="81">
    <w:name w:val="Основной шрифт абзаца8"/>
    <w:rsid w:val="00935AD2"/>
  </w:style>
  <w:style w:type="character" w:customStyle="1" w:styleId="71">
    <w:name w:val="Основной шрифт абзаца7"/>
    <w:rsid w:val="00935AD2"/>
  </w:style>
  <w:style w:type="character" w:customStyle="1" w:styleId="WW-Absatz-Standardschriftart11111111111111111111111111111111111111111">
    <w:name w:val="WW-Absatz-Standardschriftart11111111111111111111111111111111111111111"/>
    <w:rsid w:val="00935AD2"/>
  </w:style>
  <w:style w:type="character" w:customStyle="1" w:styleId="61">
    <w:name w:val="Основной шрифт абзаца6"/>
    <w:rsid w:val="00935AD2"/>
  </w:style>
  <w:style w:type="character" w:customStyle="1" w:styleId="WW-Absatz-Standardschriftart111111111111111111111111111111111111111111">
    <w:name w:val="WW-Absatz-Standardschriftart111111111111111111111111111111111111111111"/>
    <w:rsid w:val="00935AD2"/>
  </w:style>
  <w:style w:type="character" w:customStyle="1" w:styleId="WW-Absatz-Standardschriftart1111111111111111111111111111111111111111111">
    <w:name w:val="WW-Absatz-Standardschriftart1111111111111111111111111111111111111111111"/>
    <w:rsid w:val="00935AD2"/>
  </w:style>
  <w:style w:type="character" w:customStyle="1" w:styleId="WW-Absatz-Standardschriftart11111111111111111111111111111111111111111111">
    <w:name w:val="WW-Absatz-Standardschriftart11111111111111111111111111111111111111111111"/>
    <w:rsid w:val="00935AD2"/>
  </w:style>
  <w:style w:type="character" w:customStyle="1" w:styleId="WW-Absatz-Standardschriftart111111111111111111111111111111111111111111111">
    <w:name w:val="WW-Absatz-Standardschriftart111111111111111111111111111111111111111111111"/>
    <w:rsid w:val="00935AD2"/>
  </w:style>
  <w:style w:type="character" w:customStyle="1" w:styleId="WW-Absatz-Standardschriftart1111111111111111111111111111111111111111111111">
    <w:name w:val="WW-Absatz-Standardschriftart1111111111111111111111111111111111111111111111"/>
    <w:rsid w:val="00935AD2"/>
  </w:style>
  <w:style w:type="character" w:customStyle="1" w:styleId="51">
    <w:name w:val="Основной шрифт абзаца5"/>
    <w:rsid w:val="00935AD2"/>
  </w:style>
  <w:style w:type="character" w:customStyle="1" w:styleId="41">
    <w:name w:val="Основной шрифт абзаца4"/>
    <w:rsid w:val="00935AD2"/>
  </w:style>
  <w:style w:type="character" w:customStyle="1" w:styleId="WW8Num7z0">
    <w:name w:val="WW8Num7z0"/>
    <w:rsid w:val="00935AD2"/>
    <w:rPr>
      <w:rFonts w:ascii="Symbol" w:hAnsi="Symbol" w:cs="Symbol"/>
    </w:rPr>
  </w:style>
  <w:style w:type="character" w:customStyle="1" w:styleId="WW8Num7z1">
    <w:name w:val="WW8Num7z1"/>
    <w:rsid w:val="00935AD2"/>
    <w:rPr>
      <w:rFonts w:ascii="Courier New" w:hAnsi="Courier New" w:cs="Courier New"/>
    </w:rPr>
  </w:style>
  <w:style w:type="character" w:customStyle="1" w:styleId="WW8Num7z2">
    <w:name w:val="WW8Num7z2"/>
    <w:rsid w:val="00935AD2"/>
    <w:rPr>
      <w:rFonts w:ascii="Wingdings" w:hAnsi="Wingdings" w:cs="Wingdings"/>
    </w:rPr>
  </w:style>
  <w:style w:type="character" w:customStyle="1" w:styleId="WW8Num8z1">
    <w:name w:val="WW8Num8z1"/>
    <w:rsid w:val="00935AD2"/>
    <w:rPr>
      <w:rFonts w:ascii="Courier New" w:hAnsi="Courier New" w:cs="Courier New"/>
    </w:rPr>
  </w:style>
  <w:style w:type="character" w:customStyle="1" w:styleId="WW8Num8z2">
    <w:name w:val="WW8Num8z2"/>
    <w:rsid w:val="00935AD2"/>
    <w:rPr>
      <w:rFonts w:ascii="Wingdings" w:hAnsi="Wingdings" w:cs="Wingdings"/>
    </w:rPr>
  </w:style>
  <w:style w:type="character" w:customStyle="1" w:styleId="WW8Num11z0">
    <w:name w:val="WW8Num11z0"/>
    <w:rsid w:val="00935AD2"/>
    <w:rPr>
      <w:rFonts w:ascii="Symbol" w:hAnsi="Symbol" w:cs="Symbol"/>
      <w:sz w:val="22"/>
      <w:szCs w:val="22"/>
    </w:rPr>
  </w:style>
  <w:style w:type="character" w:customStyle="1" w:styleId="WW8Num15z0">
    <w:name w:val="WW8Num15z0"/>
    <w:rsid w:val="00935AD2"/>
    <w:rPr>
      <w:rFonts w:ascii="Symbol" w:hAnsi="Symbol" w:cs="Symbol"/>
    </w:rPr>
  </w:style>
  <w:style w:type="character" w:customStyle="1" w:styleId="WW8Num15z1">
    <w:name w:val="WW8Num15z1"/>
    <w:rsid w:val="00935AD2"/>
    <w:rPr>
      <w:rFonts w:ascii="Courier New" w:hAnsi="Courier New" w:cs="Courier New"/>
    </w:rPr>
  </w:style>
  <w:style w:type="character" w:customStyle="1" w:styleId="WW8Num15z2">
    <w:name w:val="WW8Num15z2"/>
    <w:rsid w:val="00935AD2"/>
    <w:rPr>
      <w:rFonts w:ascii="Wingdings" w:hAnsi="Wingdings" w:cs="Wingdings"/>
    </w:rPr>
  </w:style>
  <w:style w:type="character" w:customStyle="1" w:styleId="62">
    <w:name w:val="Знак Знак6"/>
    <w:rsid w:val="00935AD2"/>
    <w:rPr>
      <w:rFonts w:ascii="Times New Roman CYR" w:hAnsi="Times New Roman CYR" w:cs="Times New Roman CYR"/>
      <w:sz w:val="28"/>
      <w:lang w:eastAsia="ar-SA" w:bidi="ar-SA"/>
    </w:rPr>
  </w:style>
  <w:style w:type="character" w:customStyle="1" w:styleId="af6">
    <w:name w:val="Гипертекстовая ссылка"/>
    <w:rsid w:val="00935AD2"/>
    <w:rPr>
      <w:b/>
      <w:bCs/>
      <w:color w:val="008000"/>
    </w:rPr>
  </w:style>
  <w:style w:type="character" w:customStyle="1" w:styleId="34">
    <w:name w:val="Знак Знак3"/>
    <w:rsid w:val="00935AD2"/>
    <w:rPr>
      <w:rFonts w:ascii="Calibri" w:hAnsi="Calibri" w:cs="Calibri"/>
      <w:lang w:val="ru-RU" w:eastAsia="ar-SA" w:bidi="ar-SA"/>
    </w:rPr>
  </w:style>
  <w:style w:type="character" w:customStyle="1" w:styleId="FootnoteSymbol">
    <w:name w:val="Footnote Symbol"/>
    <w:rsid w:val="00935AD2"/>
    <w:rPr>
      <w:position w:val="0"/>
      <w:vertAlign w:val="superscript"/>
    </w:rPr>
  </w:style>
  <w:style w:type="character" w:customStyle="1" w:styleId="FontStyle28">
    <w:name w:val="Font Style28"/>
    <w:rsid w:val="00935AD2"/>
    <w:rPr>
      <w:rFonts w:ascii="Times New Roman" w:hAnsi="Times New Roman" w:cs="Times New Roman"/>
      <w:color w:val="000000"/>
      <w:sz w:val="26"/>
      <w:szCs w:val="26"/>
    </w:rPr>
  </w:style>
  <w:style w:type="character" w:customStyle="1" w:styleId="1e">
    <w:name w:val="Знак Знак1"/>
    <w:rsid w:val="00935AD2"/>
    <w:rPr>
      <w:sz w:val="28"/>
      <w:szCs w:val="24"/>
      <w:lang w:val="ru-RU" w:eastAsia="ar-SA" w:bidi="ar-SA"/>
    </w:rPr>
  </w:style>
  <w:style w:type="character" w:customStyle="1" w:styleId="42">
    <w:name w:val="Знак Знак4"/>
    <w:rsid w:val="00935AD2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23">
    <w:name w:val="Знак Знак2"/>
    <w:rsid w:val="00935AD2"/>
    <w:rPr>
      <w:rFonts w:ascii="Calibri" w:hAnsi="Calibri" w:cs="Calibri"/>
      <w:sz w:val="22"/>
      <w:szCs w:val="22"/>
    </w:rPr>
  </w:style>
  <w:style w:type="character" w:customStyle="1" w:styleId="52">
    <w:name w:val="Знак Знак5"/>
    <w:rsid w:val="00935AD2"/>
    <w:rPr>
      <w:rFonts w:ascii="Calibri" w:hAnsi="Calibri" w:cs="Calibri"/>
      <w:sz w:val="22"/>
      <w:szCs w:val="22"/>
    </w:rPr>
  </w:style>
  <w:style w:type="character" w:customStyle="1" w:styleId="FontStyle49">
    <w:name w:val="Font Style49"/>
    <w:rsid w:val="00935AD2"/>
    <w:rPr>
      <w:rFonts w:ascii="Times New Roman" w:hAnsi="Times New Roman" w:cs="Times New Roman"/>
      <w:sz w:val="20"/>
      <w:szCs w:val="20"/>
    </w:rPr>
  </w:style>
  <w:style w:type="character" w:customStyle="1" w:styleId="af8">
    <w:name w:val="Знак Знак"/>
    <w:rsid w:val="00935AD2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rsid w:val="00935AD2"/>
    <w:rPr>
      <w:sz w:val="24"/>
      <w:szCs w:val="24"/>
      <w:lang w:val="ru-RU" w:eastAsia="ar-SA" w:bidi="ar-SA"/>
    </w:rPr>
  </w:style>
  <w:style w:type="character" w:customStyle="1" w:styleId="WW8Num21z0">
    <w:name w:val="WW8Num21z0"/>
    <w:rsid w:val="00935AD2"/>
    <w:rPr>
      <w:rFonts w:ascii="Symbol" w:hAnsi="Symbol" w:cs="Symbol"/>
      <w:sz w:val="28"/>
      <w:szCs w:val="28"/>
    </w:rPr>
  </w:style>
  <w:style w:type="character" w:customStyle="1" w:styleId="WW8Num21z1">
    <w:name w:val="WW8Num21z1"/>
    <w:rsid w:val="00935AD2"/>
    <w:rPr>
      <w:rFonts w:ascii="Courier New" w:hAnsi="Courier New" w:cs="Times New Roman"/>
      <w:sz w:val="20"/>
    </w:rPr>
  </w:style>
  <w:style w:type="character" w:customStyle="1" w:styleId="afa">
    <w:name w:val="Текст сноски Знак"/>
    <w:basedOn w:val="201"/>
    <w:rsid w:val="00935AD2"/>
    <w:rPr>
      <w:rFonts w:ascii="Calibri" w:eastAsia="Times New Roman" w:hAnsi="Calibri" w:cs="Times New Roman"/>
      <w:sz w:val="20"/>
      <w:szCs w:val="20"/>
    </w:rPr>
  </w:style>
  <w:style w:type="character" w:customStyle="1" w:styleId="afb">
    <w:name w:val="Текст концевой сноски Знак"/>
    <w:basedOn w:val="201"/>
    <w:rsid w:val="00935AD2"/>
    <w:rPr>
      <w:rFonts w:ascii="Times New Roman" w:hAnsi="Times New Roman" w:cs="Times New Roman"/>
    </w:rPr>
  </w:style>
  <w:style w:type="character" w:customStyle="1" w:styleId="EndnoteSymbol">
    <w:name w:val="Endnote Symbol"/>
    <w:basedOn w:val="201"/>
    <w:rsid w:val="00935AD2"/>
    <w:rPr>
      <w:position w:val="0"/>
      <w:vertAlign w:val="superscript"/>
    </w:rPr>
  </w:style>
  <w:style w:type="character" w:customStyle="1" w:styleId="ListLabel1">
    <w:name w:val="ListLabel 1"/>
    <w:rsid w:val="00935AD2"/>
    <w:rPr>
      <w:rFonts w:eastAsia="Times New Roman"/>
      <w:color w:val="000000"/>
    </w:rPr>
  </w:style>
  <w:style w:type="numbering" w:customStyle="1" w:styleId="WWNum1">
    <w:name w:val="WWNum1"/>
    <w:basedOn w:val="a2"/>
    <w:rsid w:val="00935AD2"/>
    <w:pPr>
      <w:numPr>
        <w:numId w:val="2"/>
      </w:numPr>
    </w:pPr>
  </w:style>
  <w:style w:type="numbering" w:customStyle="1" w:styleId="WWNum2">
    <w:name w:val="WWNum2"/>
    <w:basedOn w:val="a2"/>
    <w:rsid w:val="00935AD2"/>
    <w:pPr>
      <w:numPr>
        <w:numId w:val="3"/>
      </w:numPr>
    </w:pPr>
  </w:style>
  <w:style w:type="numbering" w:customStyle="1" w:styleId="WWNum3">
    <w:name w:val="WWNum3"/>
    <w:basedOn w:val="a2"/>
    <w:rsid w:val="00935AD2"/>
    <w:pPr>
      <w:numPr>
        <w:numId w:val="4"/>
      </w:numPr>
    </w:pPr>
  </w:style>
  <w:style w:type="numbering" w:customStyle="1" w:styleId="WWNum4">
    <w:name w:val="WWNum4"/>
    <w:basedOn w:val="a2"/>
    <w:rsid w:val="00935AD2"/>
    <w:pPr>
      <w:numPr>
        <w:numId w:val="5"/>
      </w:numPr>
    </w:pPr>
  </w:style>
  <w:style w:type="numbering" w:customStyle="1" w:styleId="WWNum5">
    <w:name w:val="WWNum5"/>
    <w:basedOn w:val="a2"/>
    <w:rsid w:val="00935AD2"/>
    <w:pPr>
      <w:numPr>
        <w:numId w:val="6"/>
      </w:numPr>
    </w:pPr>
  </w:style>
  <w:style w:type="numbering" w:customStyle="1" w:styleId="WWNum6">
    <w:name w:val="WWNum6"/>
    <w:basedOn w:val="a2"/>
    <w:rsid w:val="00935AD2"/>
    <w:pPr>
      <w:numPr>
        <w:numId w:val="7"/>
      </w:numPr>
    </w:pPr>
  </w:style>
  <w:style w:type="paragraph" w:styleId="afc">
    <w:name w:val="header"/>
    <w:basedOn w:val="a"/>
    <w:link w:val="1f"/>
    <w:unhideWhenUsed/>
    <w:rsid w:val="00935AD2"/>
    <w:pPr>
      <w:tabs>
        <w:tab w:val="center" w:pos="4677"/>
        <w:tab w:val="right" w:pos="9355"/>
      </w:tabs>
    </w:pPr>
  </w:style>
  <w:style w:type="character" w:customStyle="1" w:styleId="1f">
    <w:name w:val="Верхний колонтитул Знак1"/>
    <w:basedOn w:val="a0"/>
    <w:link w:val="afc"/>
    <w:uiPriority w:val="99"/>
    <w:semiHidden/>
    <w:rsid w:val="00935AD2"/>
  </w:style>
  <w:style w:type="paragraph" w:styleId="afd">
    <w:name w:val="footer"/>
    <w:basedOn w:val="a"/>
    <w:link w:val="1f0"/>
    <w:unhideWhenUsed/>
    <w:rsid w:val="00935AD2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a0"/>
    <w:link w:val="afd"/>
    <w:uiPriority w:val="99"/>
    <w:semiHidden/>
    <w:rsid w:val="00935AD2"/>
  </w:style>
  <w:style w:type="character" w:customStyle="1" w:styleId="113">
    <w:name w:val="Заголовок 1 Знак1"/>
    <w:basedOn w:val="a0"/>
    <w:link w:val="1"/>
    <w:uiPriority w:val="9"/>
    <w:rsid w:val="007E3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e">
    <w:name w:val="Hyperlink"/>
    <w:basedOn w:val="a0"/>
    <w:uiPriority w:val="99"/>
    <w:semiHidden/>
    <w:unhideWhenUsed/>
    <w:rsid w:val="00CB1701"/>
    <w:rPr>
      <w:color w:val="0000FF"/>
      <w:u w:val="single"/>
    </w:rPr>
  </w:style>
  <w:style w:type="paragraph" w:customStyle="1" w:styleId="xl66">
    <w:name w:val="xl66"/>
    <w:basedOn w:val="a"/>
    <w:rsid w:val="002E52A9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8"/>
      <w:szCs w:val="28"/>
    </w:rPr>
  </w:style>
  <w:style w:type="paragraph" w:customStyle="1" w:styleId="xl67">
    <w:name w:val="xl67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8"/>
      <w:szCs w:val="28"/>
    </w:rPr>
  </w:style>
  <w:style w:type="paragraph" w:customStyle="1" w:styleId="xl68">
    <w:name w:val="xl68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69">
    <w:name w:val="xl69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0">
    <w:name w:val="xl70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1">
    <w:name w:val="xl71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2">
    <w:name w:val="xl72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3">
    <w:name w:val="xl73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4">
    <w:name w:val="xl74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75">
    <w:name w:val="xl75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6">
    <w:name w:val="xl76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7">
    <w:name w:val="xl77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8">
    <w:name w:val="xl78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9">
    <w:name w:val="xl79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80">
    <w:name w:val="xl80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1">
    <w:name w:val="xl81"/>
    <w:basedOn w:val="a"/>
    <w:rsid w:val="002E52A9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8"/>
      <w:szCs w:val="28"/>
    </w:rPr>
  </w:style>
  <w:style w:type="paragraph" w:customStyle="1" w:styleId="xl82">
    <w:name w:val="xl82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83">
    <w:name w:val="xl83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4">
    <w:name w:val="xl84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5">
    <w:name w:val="xl85"/>
    <w:basedOn w:val="a"/>
    <w:rsid w:val="002E52A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6">
    <w:name w:val="xl86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7">
    <w:name w:val="xl87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8">
    <w:name w:val="xl88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kern w:val="0"/>
      <w:sz w:val="28"/>
      <w:szCs w:val="28"/>
    </w:rPr>
  </w:style>
  <w:style w:type="paragraph" w:customStyle="1" w:styleId="xl89">
    <w:name w:val="xl89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0">
    <w:name w:val="xl90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1">
    <w:name w:val="xl91"/>
    <w:basedOn w:val="a"/>
    <w:rsid w:val="002E52A9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2">
    <w:name w:val="xl92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3">
    <w:name w:val="xl93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4">
    <w:name w:val="xl94"/>
    <w:basedOn w:val="a"/>
    <w:rsid w:val="002E52A9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5">
    <w:name w:val="xl95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6">
    <w:name w:val="xl96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7">
    <w:name w:val="xl97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8">
    <w:name w:val="xl98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9">
    <w:name w:val="xl99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0">
    <w:name w:val="xl100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1">
    <w:name w:val="xl101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2">
    <w:name w:val="xl102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3">
    <w:name w:val="xl103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4">
    <w:name w:val="xl104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5">
    <w:name w:val="xl105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6">
    <w:name w:val="xl106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7">
    <w:name w:val="xl107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8">
    <w:name w:val="xl108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9">
    <w:name w:val="xl109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0">
    <w:name w:val="xl110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07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4">
    <w:name w:val="Body Text 2"/>
    <w:basedOn w:val="a"/>
    <w:link w:val="25"/>
    <w:rsid w:val="007A078D"/>
    <w:pPr>
      <w:widowControl/>
      <w:suppressAutoHyphens w:val="0"/>
      <w:autoSpaceDN/>
      <w:jc w:val="center"/>
      <w:textAlignment w:val="auto"/>
    </w:pPr>
    <w:rPr>
      <w:kern w:val="0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7A078D"/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72100-EADE-4AB4-A563-40711A37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3166</TotalTime>
  <Pages>1</Pages>
  <Words>12278</Words>
  <Characters>69985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Грачёвского муниципального района Ставропольского края «Развитие образования в Грачёвском муниципальном районе Ставропольского края»</vt:lpstr>
    </vt:vector>
  </TitlesOfParts>
  <Company/>
  <LinksUpToDate>false</LinksUpToDate>
  <CharactersWithSpaces>82099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Грачёвского муниципального района Ставропольского края «Развитие образования в Грачёвском муниципальном районе Ставропольского края»</dc:title>
  <dc:creator>kov</dc:creator>
  <cp:lastModifiedBy>Алла</cp:lastModifiedBy>
  <cp:revision>186</cp:revision>
  <cp:lastPrinted>2016-12-29T11:53:00Z</cp:lastPrinted>
  <dcterms:created xsi:type="dcterms:W3CDTF">2014-06-27T12:55:00Z</dcterms:created>
  <dcterms:modified xsi:type="dcterms:W3CDTF">2016-12-29T13:10:00Z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